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A6" w:rsidRDefault="00CE40A6" w:rsidP="00B9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40A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031230" cy="8364630"/>
            <wp:effectExtent l="0" t="0" r="7620" b="0"/>
            <wp:docPr id="1" name="Рисунок 1" descr="C:\Users\777\Desktop\2021-06-01\о плат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2021-06-01\о платны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36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0A6" w:rsidRDefault="00CE40A6" w:rsidP="00B9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647F" w:rsidRPr="00B9647F" w:rsidRDefault="00B9647F" w:rsidP="00B9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96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Общие положения</w:t>
      </w:r>
    </w:p>
    <w:p w:rsidR="00AC6D04" w:rsidRDefault="00AC6D04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 Настоящее положение об оказании платных образовательных услуг в </w:t>
      </w:r>
      <w:r w:rsidR="005E3E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A420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БДОУ «Детский сад № 65</w:t>
      </w:r>
      <w:r w:rsidR="00B9647F" w:rsidRPr="00B9647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» </w:t>
      </w:r>
      <w:proofErr w:type="spellStart"/>
      <w:r w:rsidR="00B9647F" w:rsidRPr="00B9647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г.о</w:t>
      </w:r>
      <w:proofErr w:type="spellEnd"/>
      <w:r w:rsidR="00B9647F" w:rsidRPr="00B9647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Самара, 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положение) разработано в соответствии с</w:t>
      </w:r>
      <w:r w:rsidR="0010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B9647F" w:rsidRDefault="00AC6D04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0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hyperlink r:id="rId7" w:anchor="/document/99/542636356/" w:history="1">
        <w:r w:rsidR="00B9647F" w:rsidRPr="0038004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Федеральным законом от 29.12.2012 № 273-ФЗ</w:t>
        </w:r>
      </w:hyperlink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образ</w:t>
      </w:r>
      <w:r w:rsid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 в Российской Федерации»;</w:t>
      </w:r>
    </w:p>
    <w:p w:rsidR="00B9647F" w:rsidRPr="00380049" w:rsidRDefault="00AC6D04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0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hyperlink r:id="rId8" w:anchor="/document/99/499039147/" w:history="1">
        <w:r w:rsidR="00B9647F" w:rsidRPr="0038004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постановлением Правительства Российской  Федерации от 15.08.2013 № 706</w:t>
        </w:r>
      </w:hyperlink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Правил оказания платных образовательных услуг»</w:t>
      </w:r>
      <w:r w:rsid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647F" w:rsidRPr="00B9647F" w:rsidRDefault="00103FE9" w:rsidP="00AC6D04">
      <w:pPr>
        <w:pStyle w:val="p6"/>
        <w:spacing w:before="0" w:beforeAutospacing="0" w:after="0" w:afterAutospacing="0"/>
        <w:ind w:firstLine="708"/>
        <w:jc w:val="both"/>
      </w:pPr>
      <w:r>
        <w:t xml:space="preserve">- </w:t>
      </w:r>
      <w:r w:rsidR="008A4209">
        <w:t>Уставом МБДОУ «Детский сад № 65</w:t>
      </w:r>
      <w:r w:rsidR="00B9647F" w:rsidRPr="00B9647F">
        <w:t xml:space="preserve">» </w:t>
      </w:r>
      <w:proofErr w:type="spellStart"/>
      <w:r w:rsidR="00B9647F" w:rsidRPr="00B9647F">
        <w:t>г.о</w:t>
      </w:r>
      <w:proofErr w:type="spellEnd"/>
      <w:r w:rsidR="00B9647F" w:rsidRPr="00B9647F">
        <w:t>. Самара.</w:t>
      </w:r>
    </w:p>
    <w:p w:rsidR="005E3E6E" w:rsidRDefault="00AC6D04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 Настоящее положение определяет правовые, экономические и организационные основы оказания платных образовательных услуг в целях удовлетворения запросов участников образовательных отношений и населения района на услуги дополнительного образования, обеспечения занятости детей в возрасте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 w:rsidR="004D4D5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лет, привлечения дополнительных финансовых средств для обеспечения, развития и совершенствования услуг, укрепления материально-технической базы</w:t>
      </w:r>
      <w:r w:rsidR="004D4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4209">
        <w:rPr>
          <w:rFonts w:ascii="Times New Roman" w:eastAsia="Calibri" w:hAnsi="Times New Roman" w:cs="Times New Roman"/>
        </w:rPr>
        <w:t>МБДОУ «Детский сад № 65</w:t>
      </w:r>
      <w:r w:rsidR="004D4D5D" w:rsidRPr="00B9647F">
        <w:rPr>
          <w:rFonts w:ascii="Times New Roman" w:eastAsia="Calibri" w:hAnsi="Times New Roman" w:cs="Times New Roman"/>
        </w:rPr>
        <w:t xml:space="preserve">» </w:t>
      </w:r>
      <w:proofErr w:type="spellStart"/>
      <w:r w:rsidR="004D4D5D" w:rsidRPr="00B9647F">
        <w:rPr>
          <w:rFonts w:ascii="Times New Roman" w:eastAsia="Calibri" w:hAnsi="Times New Roman" w:cs="Times New Roman"/>
        </w:rPr>
        <w:t>г.о</w:t>
      </w:r>
      <w:proofErr w:type="spellEnd"/>
      <w:r w:rsidR="004D4D5D" w:rsidRPr="00B9647F">
        <w:rPr>
          <w:rFonts w:ascii="Times New Roman" w:eastAsia="Calibri" w:hAnsi="Times New Roman" w:cs="Times New Roman"/>
        </w:rPr>
        <w:t>. Самара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 </w:t>
      </w:r>
    </w:p>
    <w:p w:rsidR="00B9647F" w:rsidRPr="00B9647F" w:rsidRDefault="00AC6D04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1.3. В настоящем положении используются следующие понятия:</w:t>
      </w:r>
    </w:p>
    <w:p w:rsidR="00B9647F" w:rsidRPr="00B9647F" w:rsidRDefault="00AC6D04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1.3.1. «Платные образовательные услуги» – образовательная деятельность исполнителя за счет заказчика по договорам об оказании платных образовательных услуг (далее – договор).</w:t>
      </w:r>
    </w:p>
    <w:p w:rsidR="00B9647F" w:rsidRPr="00B9647F" w:rsidRDefault="00AC6D04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1.3.2. «Заказчик» – 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договора.</w:t>
      </w:r>
    </w:p>
    <w:p w:rsidR="00F13F22" w:rsidRDefault="00AC6D04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1.3.3. «Исполнитель» – </w:t>
      </w:r>
      <w:r w:rsidR="008A4209">
        <w:rPr>
          <w:rFonts w:ascii="Times New Roman" w:eastAsia="Calibri" w:hAnsi="Times New Roman" w:cs="Times New Roman"/>
        </w:rPr>
        <w:t>МБДОУ «Детский сад № 65</w:t>
      </w:r>
      <w:r w:rsidR="00F13F22" w:rsidRPr="00B9647F">
        <w:rPr>
          <w:rFonts w:ascii="Times New Roman" w:eastAsia="Calibri" w:hAnsi="Times New Roman" w:cs="Times New Roman"/>
        </w:rPr>
        <w:t xml:space="preserve">» </w:t>
      </w:r>
      <w:proofErr w:type="spellStart"/>
      <w:r w:rsidR="00F13F22" w:rsidRPr="00B9647F">
        <w:rPr>
          <w:rFonts w:ascii="Times New Roman" w:eastAsia="Calibri" w:hAnsi="Times New Roman" w:cs="Times New Roman"/>
        </w:rPr>
        <w:t>г.о</w:t>
      </w:r>
      <w:proofErr w:type="spellEnd"/>
      <w:r w:rsidR="00F13F22" w:rsidRPr="00B9647F">
        <w:rPr>
          <w:rFonts w:ascii="Times New Roman" w:eastAsia="Calibri" w:hAnsi="Times New Roman" w:cs="Times New Roman"/>
        </w:rPr>
        <w:t>. Самара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 </w:t>
      </w:r>
    </w:p>
    <w:p w:rsidR="00B9647F" w:rsidRPr="00B9647F" w:rsidRDefault="00AC6D04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1.3.4. «Обучающийся» – физическое лицо, осваивающее образовательную программу, предусмотренную договором, заключенным между заказчиком и исполнителем.</w:t>
      </w:r>
    </w:p>
    <w:p w:rsidR="00F13F22" w:rsidRDefault="00F13F22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3508" w:rsidRDefault="00B9647F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6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Условия оказания платных образовательных услуг</w:t>
      </w:r>
    </w:p>
    <w:p w:rsidR="00B9647F" w:rsidRPr="00B9647F" w:rsidRDefault="00AC6D04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 Исполнитель оказывает платные образовательные услуги, не предусмотренные </w:t>
      </w:r>
      <w:r w:rsidR="009716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9647F" w:rsidRPr="009716DE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униципальным заданием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</w:t>
      </w:r>
      <w:r w:rsidR="00B9647F" w:rsidRPr="009716DE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 образования и подвидам дополнительного образования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предусмотренным уставом и лицензией на осуществление образовательной деятельности, на одинаковых при оказании одних и тех же услуг условиях.</w:t>
      </w:r>
    </w:p>
    <w:p w:rsidR="00B9647F" w:rsidRPr="00B9647F" w:rsidRDefault="00AC6D04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2.2. Платные образовательные услуги оказываются за счет средств заказчика и не могут быть оказаны взамен или в рамках образовательной деятельности, финансируемой за счет средств бюджета.</w:t>
      </w:r>
    </w:p>
    <w:p w:rsidR="00B9647F" w:rsidRPr="00B9647F" w:rsidRDefault="00AC6D04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2.3. Исполнитель самостоятельно определяет возможность оказания платных образовательных услуг в зависимости от кадрового потенциала, финансового обеспечения оказания платных образовательных услуг, наличия материально-технической базы и иных возможностей исполнителя.</w:t>
      </w:r>
    </w:p>
    <w:p w:rsidR="00B9647F" w:rsidRPr="00B9647F" w:rsidRDefault="00AC6D04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2.4. Перечень платных образовательных услуг утверждается приказом исполнителя в соответствии с имеющимися условиями и с учетом запросов и потребностей населения.</w:t>
      </w:r>
    </w:p>
    <w:p w:rsidR="00B9647F" w:rsidRPr="00B9647F" w:rsidRDefault="00AC6D04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2.5. Содержание образования в рамках оказываемых платных образовательных услуг определяется в образовательных программах, утверждаемых исполнителем самостоятельно. Исполнитель вправе разрабатывать и утверждать дополнительные образовательные программы</w:t>
      </w:r>
      <w:r w:rsidR="00E447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Образовательная деятельность при оказании платных образовательных услуг должна быть направлена на формирование и развитие творческих способностей детей, удовлетворение их индивидуальных потребностей в 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B9647F" w:rsidRPr="00B9647F" w:rsidRDefault="00AC6D04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 Отказ заказчика от предлагаемых ему платных образовательных услуг не может быть причиной изменения объема и условий уже предоставляемых исполнителем </w:t>
      </w:r>
      <w:r w:rsidR="009F561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разовательных услуг.</w:t>
      </w:r>
    </w:p>
    <w:p w:rsidR="00B9647F" w:rsidRPr="00B9647F" w:rsidRDefault="00AC6D04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2.7. Основанием для оказания платных образовательных услуг является заключенный между заказчиком и исполнителем договор.</w:t>
      </w:r>
    </w:p>
    <w:p w:rsidR="00B9647F" w:rsidRPr="00B9647F" w:rsidRDefault="00AC6D04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2.8. Доход от оказания платных образовательных услуг и приобретенное за счет этих доходов имущество поступают в самостоятельное распоряжение исполнителя</w:t>
      </w:r>
      <w:r w:rsidR="00003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030B2" w:rsidRDefault="000030B2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30B2" w:rsidRDefault="00B9647F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Стоимость платных образовательных услуг</w:t>
      </w:r>
    </w:p>
    <w:p w:rsidR="00B9647F" w:rsidRPr="00B9647F" w:rsidRDefault="00AC6D04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 Методику расчета стоимости платных образовательных услуг определяет </w:t>
      </w:r>
      <w:r w:rsidR="00B9647F" w:rsidRPr="000030B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. Стоимость платных образовательных услуг включает в себя все издержки исполнителя по оказанию платных образовательных услуг, включая стоимость  учебных пособий, учебно-методических материалов и средств обучения и воспитания и т. п.</w:t>
      </w:r>
    </w:p>
    <w:p w:rsidR="00B9647F" w:rsidRPr="00B9647F" w:rsidRDefault="00AC6D04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3.2. Стоимость платных образовательных услуг определяется с учетом возмещения затрат на реализацию соответствующей образовательной программы на основании проведенных маркетинговых исследований и утверждается в российских рублях приказом исполнителя.</w:t>
      </w:r>
    </w:p>
    <w:p w:rsidR="00B9647F" w:rsidRPr="00B9647F" w:rsidRDefault="00BD0EC3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 Утвержденная стоимость платных образовательных услуг может быть изменена как в сторону увеличения, так и в сторону уменьшения с учетом анализа обоснованности затрат, но не чаще чем </w:t>
      </w:r>
      <w:r w:rsidR="00B9647F" w:rsidRPr="000030B2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раз в год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9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стоимости платных образовательных услуг не влияет на стоимость платных образовательных услуг, согласованных заказчиком и исполнителем в уже заключенных договорах.</w:t>
      </w:r>
    </w:p>
    <w:p w:rsidR="000030B2" w:rsidRDefault="00F966FA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3.4. Стоимость заключенных договоров может быть увеличена лишь с учетом уровня инфляции в порядке, предусмотренном законодательством Российской Федерации.</w:t>
      </w:r>
    </w:p>
    <w:p w:rsidR="00B9647F" w:rsidRPr="00B9647F" w:rsidRDefault="00F966FA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3.5. Стоимость договоров может быть уменьшена с учетом покрытия недостающей стоимости платных образовательных услуг за счет средств от приносящей доход деятельности исполнителя, безвозмездных поступлений граждан и (или) юридических лиц (пожертвований, грантов), целевых взносов и иных источников формирования имущества, предусмотренных уставом исполнителя.</w:t>
      </w:r>
    </w:p>
    <w:p w:rsidR="00B9647F" w:rsidRPr="00B9647F" w:rsidRDefault="00F966FA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 Основания и порядок снижения стоимости платных образовательных услуг 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определяются </w:t>
      </w:r>
      <w:r w:rsidR="000030B2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полнител</w:t>
      </w:r>
      <w:r w:rsidR="00985548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647F" w:rsidRPr="00B9647F" w:rsidRDefault="00F966FA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3.7. Порядок и сроки оплаты платных образовательных услуг определяются договором.</w:t>
      </w:r>
    </w:p>
    <w:p w:rsidR="00985548" w:rsidRDefault="00985548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647F" w:rsidRPr="00B9647F" w:rsidRDefault="00B9647F" w:rsidP="00F9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Информация об услугах</w:t>
      </w:r>
    </w:p>
    <w:p w:rsidR="00B9647F" w:rsidRPr="008A4209" w:rsidRDefault="00B9647F" w:rsidP="008A420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4.1. Информация о платных образовательных услугах, оказываемых исполнителем, а также иная информация, предусмотренная законодательством Российской Федерации об образовании, размещается на официальном сайте исполнителя в сети Интернет по адресу</w:t>
      </w:r>
      <w:r w:rsidR="00923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9" w:history="1">
        <w:r w:rsidR="008A4209">
          <w:rPr>
            <w:rStyle w:val="a4"/>
          </w:rPr>
          <w:t>http://detsad65.ru/about/</w:t>
        </w:r>
      </w:hyperlink>
      <w:r w:rsidR="00F966FA">
        <w:t xml:space="preserve">, </w:t>
      </w:r>
      <w:r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на информационных стендах в местах осуществления образовательной деятельности.</w:t>
      </w:r>
    </w:p>
    <w:p w:rsidR="00B9647F" w:rsidRDefault="00042562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4.2. Ответственность за актуальность и достоверность информации о платных образовательных услугах несет должностное лицо, назначенное приказом руководителем исполнителя.</w:t>
      </w:r>
    </w:p>
    <w:p w:rsidR="00042562" w:rsidRPr="00B9647F" w:rsidRDefault="00042562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47F" w:rsidRDefault="00B9647F" w:rsidP="00042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6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Порядок заключения договоров</w:t>
      </w:r>
    </w:p>
    <w:p w:rsidR="00B9647F" w:rsidRPr="00B9647F" w:rsidRDefault="00042562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5.1. Договор заключается в простой письменной форме и содержит сведения, предусмотренные законодательством Российской Федерации об образовании.</w:t>
      </w:r>
    </w:p>
    <w:p w:rsidR="00B9647F" w:rsidRPr="00B9647F" w:rsidRDefault="006467B0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5.2. Договор может быть заключен только с совершеннолетним лицом либо лицом, достигшим 16-летнего возраста и объявленным полностью дееспособным в порядке, предусмотренном законодательством Российской Федерации.</w:t>
      </w:r>
    </w:p>
    <w:p w:rsidR="00B9647F" w:rsidRPr="00B9647F" w:rsidRDefault="006467B0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5.3. Для заключения договора с заказчиком – физическим лицом последний представляет документ, удостоверяющий личность, и иные документы, предусмотренные локальным нормативным актом исполнителя для зачисления на обучение по дополнительным образовательным программам.</w:t>
      </w:r>
    </w:p>
    <w:p w:rsidR="00B9647F" w:rsidRPr="00B9647F" w:rsidRDefault="006467B0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86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5.4. Для заключения договора с заказчиком – юридическим лицом последний представляет:</w:t>
      </w:r>
    </w:p>
    <w:p w:rsidR="00B9647F" w:rsidRPr="00B9647F" w:rsidRDefault="006467B0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– заверенную копию учредительных документов;</w:t>
      </w:r>
    </w:p>
    <w:p w:rsidR="00B9647F" w:rsidRPr="00B9647F" w:rsidRDefault="006467B0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– заверенную копию документа, подтверждающего полномочия лица, подписывающего договор от имени заказчика;</w:t>
      </w:r>
    </w:p>
    <w:p w:rsidR="00B9647F" w:rsidRPr="00B9647F" w:rsidRDefault="006467B0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– документы, предусмотренные локальным нормативным актом исполнителя для зачисления на обучение по дополнительным образовательным программам.</w:t>
      </w:r>
    </w:p>
    <w:p w:rsidR="00B9647F" w:rsidRPr="00B9647F" w:rsidRDefault="006467B0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5.5. Факт ознакомления</w:t>
      </w:r>
      <w:r w:rsidR="00286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родителей, законных представителей 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фиксируется в заявлении о приеме на обучение по дополнительным образовательным программам.</w:t>
      </w:r>
    </w:p>
    <w:p w:rsidR="00B9647F" w:rsidRPr="00B9647F" w:rsidRDefault="006467B0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5.6. Договор заключается в двух идентичных экземплярах, один из которых находится у исполнителя, другой – у заказчика.</w:t>
      </w:r>
    </w:p>
    <w:p w:rsidR="004B71D4" w:rsidRDefault="004B71D4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647F" w:rsidRPr="00B9647F" w:rsidRDefault="00B9647F" w:rsidP="00646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Основания возникновения,</w:t>
      </w:r>
      <w:r w:rsidR="00E62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6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изменения и прекращения образовательных отношений</w:t>
      </w:r>
    </w:p>
    <w:p w:rsidR="00B9647F" w:rsidRPr="00B9647F" w:rsidRDefault="006467B0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 Прием на обучение по платным образовательным программам осуществляется </w:t>
      </w:r>
      <w:r w:rsidR="00B9647F" w:rsidRPr="00E629DE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учебного года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наличии свободных мест в соответствии с правилами приема на обучение по дополнительным образовательным программам, утвержденными исполнителем.</w:t>
      </w:r>
    </w:p>
    <w:p w:rsidR="00E629DE" w:rsidRDefault="006467B0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62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 Основанием возникновения образовательных отношений является приказ исполнителя о приеме обучающегося на обучение по платным образовательным программам. Исполнитель издает приказ о приеме обучающегося на обучение по платным образовательным программам на основании заключенного договора не позднее </w:t>
      </w:r>
      <w:r w:rsidR="00B9647F" w:rsidRPr="00E629DE">
        <w:rPr>
          <w:rFonts w:ascii="Times New Roman" w:eastAsia="Times New Roman" w:hAnsi="Times New Roman" w:cs="Times New Roman"/>
          <w:color w:val="000000"/>
          <w:sz w:val="24"/>
          <w:szCs w:val="24"/>
        </w:rPr>
        <w:t>3 (трех) рабочих дней с момента заключения договора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29DE" w:rsidRDefault="006467B0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6.3. Образовательные отношения изменяются в случае изменения условий получения обучающимся образования, которые повлекли за собой изменение взаимных прав и обязанностей заказчика, исполнителя и обучающегося.</w:t>
      </w:r>
    </w:p>
    <w:p w:rsidR="00B9647F" w:rsidRPr="00B9647F" w:rsidRDefault="006467B0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6.4. Основанием изменения образовательных отношений является приказ исполнителя.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29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сполнитель издает приказ на основании внесения соответствующих изменений в заключенный договор не позднее </w:t>
      </w:r>
      <w:r w:rsidR="00B9647F" w:rsidRPr="00E629DE">
        <w:rPr>
          <w:rFonts w:ascii="Times New Roman" w:eastAsia="Times New Roman" w:hAnsi="Times New Roman" w:cs="Times New Roman"/>
          <w:color w:val="000000"/>
          <w:sz w:val="24"/>
          <w:szCs w:val="24"/>
        </w:rPr>
        <w:t>3 (трех) рабочих дней с момента заключения дополнительного соглашения к договору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647F" w:rsidRPr="00B9647F" w:rsidRDefault="00E629DE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67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6.5. Образовательные отношения с обучающимися прекращаются по основаниям, предусмотренным законодательством Российской Федерации об образовании, а также в связи с:</w:t>
      </w:r>
    </w:p>
    <w:p w:rsidR="00B9647F" w:rsidRPr="00B9647F" w:rsidRDefault="006467B0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 – просрочкой оплаты стоимости платных образовательных услуг;</w:t>
      </w:r>
    </w:p>
    <w:p w:rsidR="00B9647F" w:rsidRPr="00B9647F" w:rsidRDefault="006467B0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 невозможностью надлежащего исполнения обязательств по оказанию платных </w:t>
      </w:r>
    </w:p>
    <w:p w:rsidR="006467B0" w:rsidRDefault="00B9647F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образовательных услуг вследствие действий (бездействия) обучающегося.       </w:t>
      </w:r>
    </w:p>
    <w:p w:rsidR="00B9647F" w:rsidRPr="00B9647F" w:rsidRDefault="006467B0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 6.</w:t>
      </w:r>
      <w:r w:rsidR="00E629D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. Основанием прекращения образовательных отношений является приказ об отчислении обучающегося. Договор с заказчиком расторгается на основании изданного приказа. Датой расторжения договора является дата отчисления обучающегося.</w:t>
      </w:r>
    </w:p>
    <w:p w:rsidR="00B9647F" w:rsidRPr="00B9647F" w:rsidRDefault="006467B0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E629D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В случае досрочного расторжения договора по инициативе заказчика </w:t>
      </w:r>
      <w:r w:rsidR="00B9647F" w:rsidRPr="00E629D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бухгалтер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сверку расчетов с заказчиком по договору на дату расторжения договора </w:t>
      </w:r>
      <w:r w:rsidR="00B9647F" w:rsidRPr="00E629DE">
        <w:rPr>
          <w:rFonts w:ascii="Times New Roman" w:eastAsia="Times New Roman" w:hAnsi="Times New Roman" w:cs="Times New Roman"/>
          <w:color w:val="000000"/>
          <w:sz w:val="24"/>
          <w:szCs w:val="24"/>
        </w:rPr>
        <w:t>в день получения уведомления о расторжении договора по инициативе заказчика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наличии задолженности по оплате </w:t>
      </w:r>
      <w:r w:rsidR="00B9647F" w:rsidRPr="00E629D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бухгалтер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уведомляет </w:t>
      </w:r>
      <w:r w:rsidR="00B9647F" w:rsidRPr="00E629D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ответственного за организацию платных образовательных услуг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сумме задолженности. </w:t>
      </w:r>
      <w:r w:rsidR="00B9647F" w:rsidRPr="00E629D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за организацию платных образовательных услуг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незамедлительно направляет заказчику письменное уведомление с указанием суммы задолженности на дату расторжения договора и сроков ее погашения.</w:t>
      </w:r>
    </w:p>
    <w:p w:rsidR="00B9647F" w:rsidRPr="00B9647F" w:rsidRDefault="006467B0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E629D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В случае досрочного расторжения договора по инициативе исполнителя </w:t>
      </w:r>
      <w:r w:rsidR="00B9647F" w:rsidRPr="00E629D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бухгалтер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сверку расчетов с заказчиком по договору на дату расторжения договора </w:t>
      </w:r>
      <w:r w:rsidR="00B9647F" w:rsidRPr="00E629DE">
        <w:rPr>
          <w:rFonts w:ascii="Times New Roman" w:eastAsia="Times New Roman" w:hAnsi="Times New Roman" w:cs="Times New Roman"/>
          <w:color w:val="000000"/>
          <w:sz w:val="24"/>
          <w:szCs w:val="24"/>
        </w:rPr>
        <w:t>в день издания приказа об отчислении обучающегося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наличии задолженности по оплате </w:t>
      </w:r>
      <w:r w:rsidR="00B9647F" w:rsidRPr="00E629D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бухгалтер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уведомляет </w:t>
      </w:r>
      <w:r w:rsidR="00B9647F" w:rsidRPr="00E629D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ответственного за организацию платных образовательных услуг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сумме задолженности.</w:t>
      </w:r>
      <w:r w:rsidR="00E62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647F" w:rsidRPr="00E629D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за организацию платных образовательных услуг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направляет заказчику письменное уведомление о расторжении договора в одностороннем порядке </w:t>
      </w:r>
      <w:r w:rsidR="00B9647F" w:rsidRPr="00E629DE">
        <w:rPr>
          <w:rFonts w:ascii="Times New Roman" w:eastAsia="Times New Roman" w:hAnsi="Times New Roman" w:cs="Times New Roman"/>
          <w:color w:val="000000"/>
          <w:sz w:val="24"/>
          <w:szCs w:val="24"/>
        </w:rPr>
        <w:t>в день издания приказа об отчислении обучающегося.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уведомлении указываются:</w:t>
      </w:r>
    </w:p>
    <w:p w:rsidR="00B9647F" w:rsidRPr="00B9647F" w:rsidRDefault="006467B0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 – пункт договора, на основании которого принято решение о расторжении договора в одностороннем порядке;</w:t>
      </w:r>
    </w:p>
    <w:p w:rsidR="00B9647F" w:rsidRPr="00B9647F" w:rsidRDefault="006467B0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 – номер и дата приказа об отчислении;</w:t>
      </w:r>
    </w:p>
    <w:p w:rsidR="00B9647F" w:rsidRPr="00B9647F" w:rsidRDefault="006467B0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– сумма задолженности по оплате на дату расторжения договора и срок ее погашения (при наличии задолженности).</w:t>
      </w:r>
    </w:p>
    <w:p w:rsidR="00B9647F" w:rsidRPr="00B9647F" w:rsidRDefault="006467B0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приказа об отчислении и платежные документы (при необходимости) прикладываются к уведомлению.</w:t>
      </w:r>
    </w:p>
    <w:p w:rsidR="00B9647F" w:rsidRPr="00B9647F" w:rsidRDefault="006467B0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62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6.9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. На каждого зачисленного на обучение в рамках оказания платных образовательных услуг заводится личное дело, в котором хранятся все сданные при приеме документы, копии приказов о возникновении, изменении и прекращении образовательных отношений, уведомлений родителей.</w:t>
      </w:r>
    </w:p>
    <w:p w:rsidR="00E629DE" w:rsidRDefault="00E629DE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647F" w:rsidRPr="00B9647F" w:rsidRDefault="00B9647F" w:rsidP="00646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Порядок организации</w:t>
      </w:r>
      <w:r w:rsidR="00E62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6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образовательного процесса</w:t>
      </w:r>
    </w:p>
    <w:p w:rsidR="00B9647F" w:rsidRPr="00B9647F" w:rsidRDefault="006467B0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7.1. Исполнитель оказывает платные образовательные услуги в соответствии с образовательной программой (частью образовательной программы) и условиями договора.</w:t>
      </w:r>
    </w:p>
    <w:p w:rsidR="00B9647F" w:rsidRPr="00B9647F" w:rsidRDefault="006467B0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7.2. Освоение образовательной программы (части образовательной программы), соблюдение Правил внутреннего распорядка обучающихся, расписания занятий платных образовательных услуг являются обязательными для обучающихся и их родителей (законных представителей).</w:t>
      </w:r>
    </w:p>
    <w:p w:rsidR="00B9647F" w:rsidRPr="00B9647F" w:rsidRDefault="006467B0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7.3. Платные образовательные услуги могут оказываться в той форме обучения, которая определена в утвержденной образовательной программе.</w:t>
      </w:r>
    </w:p>
    <w:p w:rsidR="001A1EEC" w:rsidRDefault="006467B0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.4. Платные образовательные услуги могут реализовываться с применением электронного обучения и (или) дистанционных образовательных технологий.</w:t>
      </w:r>
    </w:p>
    <w:p w:rsidR="00B9647F" w:rsidRPr="00B9647F" w:rsidRDefault="006467B0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7.5. Обучающиеся, зачисленные на обучение по договорам об оказании платных образовательных услуг, пользуются академическими правами наравне с обучающимися по основным образовательным программам, финансовое обеспечение которых осуществляется за счет средств бюджета.</w:t>
      </w:r>
    </w:p>
    <w:p w:rsidR="00B9647F" w:rsidRPr="00B9647F" w:rsidRDefault="006467B0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7.6. Платные образовательные услуги оказываются в группах. Наполняемость групп и возрастная категория обучающихся в группе зависят от направленности 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образовательной программы и устанавливаются исполнителем в соответствии с требованиями санитарных норм и правил. Комплектование групп исполнитель осуществляет самостоятельно.</w:t>
      </w:r>
    </w:p>
    <w:p w:rsidR="001A1EEC" w:rsidRDefault="001A1EEC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647F" w:rsidRPr="00B9647F" w:rsidRDefault="00B9647F" w:rsidP="00646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Контроль за оказанием</w:t>
      </w:r>
      <w:r w:rsidR="001A1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6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платных образовательных услуг</w:t>
      </w:r>
    </w:p>
    <w:p w:rsidR="00793330" w:rsidRDefault="006467B0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8.1. Контроль за соблюдением требований законодательства, предъявляемых к платным образовательным услугам, и настоящего положения осуществляют </w:t>
      </w:r>
      <w:r w:rsidR="00793330" w:rsidRPr="007933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руководитель, ответственный за организацию платных образовательных услуг, главный бухгалтер. </w:t>
      </w:r>
    </w:p>
    <w:p w:rsidR="00B9647F" w:rsidRPr="00793330" w:rsidRDefault="006467B0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 Контроль за надлежащим исполнением договора в части организации и оказания в полном объеме платных образовательных услуг осуществляет </w:t>
      </w:r>
      <w:r w:rsidR="00B9647F" w:rsidRPr="007933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ответственный за </w:t>
      </w:r>
    </w:p>
    <w:p w:rsidR="00793330" w:rsidRDefault="00B9647F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3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платных образовательных услуг</w:t>
      </w:r>
      <w:r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, назначаемый приказом руководителя.</w:t>
      </w:r>
    </w:p>
    <w:p w:rsidR="008A60D6" w:rsidRPr="00793330" w:rsidRDefault="006467B0" w:rsidP="00AC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8.3. Контроль за своевременной оплатой стоимости обучения заказчиком осуществляет </w:t>
      </w:r>
      <w:r w:rsidR="00B9647F" w:rsidRPr="0079333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бухгалтер исполнителя</w:t>
      </w:r>
      <w:r w:rsidR="00B9647F" w:rsidRPr="00B964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8A60D6" w:rsidRPr="00793330" w:rsidSect="00103FE9">
      <w:head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D8B" w:rsidRDefault="00940D8B" w:rsidP="008A4209">
      <w:pPr>
        <w:spacing w:after="0" w:line="240" w:lineRule="auto"/>
      </w:pPr>
      <w:r>
        <w:separator/>
      </w:r>
    </w:p>
  </w:endnote>
  <w:endnote w:type="continuationSeparator" w:id="0">
    <w:p w:rsidR="00940D8B" w:rsidRDefault="00940D8B" w:rsidP="008A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D8B" w:rsidRDefault="00940D8B" w:rsidP="008A4209">
      <w:pPr>
        <w:spacing w:after="0" w:line="240" w:lineRule="auto"/>
      </w:pPr>
      <w:r>
        <w:separator/>
      </w:r>
    </w:p>
  </w:footnote>
  <w:footnote w:type="continuationSeparator" w:id="0">
    <w:p w:rsidR="00940D8B" w:rsidRDefault="00940D8B" w:rsidP="008A4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209" w:rsidRDefault="008A4209" w:rsidP="008A4209">
    <w:pPr>
      <w:pStyle w:val="a7"/>
      <w:jc w:val="center"/>
    </w:pPr>
    <w:r>
      <w:rPr>
        <w:noProof/>
      </w:rPr>
      <w:drawing>
        <wp:inline distT="0" distB="0" distL="0" distR="0" wp14:anchorId="7BCF2A11" wp14:editId="558DD1F9">
          <wp:extent cx="571500" cy="450215"/>
          <wp:effectExtent l="0" t="0" r="0" b="6985"/>
          <wp:docPr id="8" name="Рисунок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48" t="18993" r="9790" b="3268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A4209" w:rsidRDefault="008A4209">
    <w:pPr>
      <w:pStyle w:val="a7"/>
    </w:pPr>
  </w:p>
  <w:p w:rsidR="008A4209" w:rsidRDefault="008A4209">
    <w:pPr>
      <w:pStyle w:val="a7"/>
    </w:pPr>
  </w:p>
  <w:p w:rsidR="008A4209" w:rsidRDefault="008A420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7F"/>
    <w:rsid w:val="000030B2"/>
    <w:rsid w:val="00042562"/>
    <w:rsid w:val="001015D7"/>
    <w:rsid w:val="00103FE9"/>
    <w:rsid w:val="001220A9"/>
    <w:rsid w:val="00170DBE"/>
    <w:rsid w:val="001A1EEC"/>
    <w:rsid w:val="00286B59"/>
    <w:rsid w:val="00380049"/>
    <w:rsid w:val="003C4B27"/>
    <w:rsid w:val="0045119F"/>
    <w:rsid w:val="004B71D4"/>
    <w:rsid w:val="004C4ED6"/>
    <w:rsid w:val="004D4D5D"/>
    <w:rsid w:val="00556E67"/>
    <w:rsid w:val="005E3E6E"/>
    <w:rsid w:val="006467B0"/>
    <w:rsid w:val="00686E9C"/>
    <w:rsid w:val="00793330"/>
    <w:rsid w:val="007A3508"/>
    <w:rsid w:val="00840D22"/>
    <w:rsid w:val="00845455"/>
    <w:rsid w:val="00850123"/>
    <w:rsid w:val="00894223"/>
    <w:rsid w:val="008A4209"/>
    <w:rsid w:val="008A60D6"/>
    <w:rsid w:val="00906F78"/>
    <w:rsid w:val="009233A8"/>
    <w:rsid w:val="00940D8B"/>
    <w:rsid w:val="009716DE"/>
    <w:rsid w:val="00985548"/>
    <w:rsid w:val="009E0525"/>
    <w:rsid w:val="009F5619"/>
    <w:rsid w:val="00A62EE0"/>
    <w:rsid w:val="00AC6D04"/>
    <w:rsid w:val="00B9647F"/>
    <w:rsid w:val="00BD0EC3"/>
    <w:rsid w:val="00CE40A6"/>
    <w:rsid w:val="00E4470C"/>
    <w:rsid w:val="00E629DE"/>
    <w:rsid w:val="00F13F22"/>
    <w:rsid w:val="00F9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83BDD-E824-4FA6-9432-62FE706F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6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64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9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B9647F"/>
  </w:style>
  <w:style w:type="character" w:customStyle="1" w:styleId="sfwc">
    <w:name w:val="sfwc"/>
    <w:basedOn w:val="a0"/>
    <w:rsid w:val="00B9647F"/>
  </w:style>
  <w:style w:type="character" w:styleId="a4">
    <w:name w:val="Hyperlink"/>
    <w:basedOn w:val="a0"/>
    <w:uiPriority w:val="99"/>
    <w:unhideWhenUsed/>
    <w:rsid w:val="00B9647F"/>
    <w:rPr>
      <w:color w:val="0000FF"/>
      <w:u w:val="single"/>
    </w:rPr>
  </w:style>
  <w:style w:type="character" w:customStyle="1" w:styleId="s1">
    <w:name w:val="s1"/>
    <w:basedOn w:val="a0"/>
    <w:rsid w:val="00B9647F"/>
  </w:style>
  <w:style w:type="paragraph" w:customStyle="1" w:styleId="p2">
    <w:name w:val="p2"/>
    <w:basedOn w:val="a"/>
    <w:rsid w:val="00B9647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6">
    <w:name w:val="p6"/>
    <w:basedOn w:val="a"/>
    <w:rsid w:val="00B9647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0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5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A4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4209"/>
  </w:style>
  <w:style w:type="paragraph" w:styleId="a9">
    <w:name w:val="footer"/>
    <w:basedOn w:val="a"/>
    <w:link w:val="aa"/>
    <w:uiPriority w:val="99"/>
    <w:unhideWhenUsed/>
    <w:rsid w:val="008A4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4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etsad65.ru/abou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777</cp:lastModifiedBy>
  <cp:revision>12</cp:revision>
  <cp:lastPrinted>2020-03-25T06:44:00Z</cp:lastPrinted>
  <dcterms:created xsi:type="dcterms:W3CDTF">2019-09-23T12:58:00Z</dcterms:created>
  <dcterms:modified xsi:type="dcterms:W3CDTF">2021-06-01T12:03:00Z</dcterms:modified>
</cp:coreProperties>
</file>