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C39" w:rsidRDefault="00191C39" w:rsidP="001E7BDF">
      <w:pPr>
        <w:ind w:left="-1650"/>
        <w:rPr>
          <w:rFonts w:ascii="Times New Roman" w:hAnsi="Times New Roman" w:cs="Times New Roman"/>
          <w:b/>
          <w:bCs/>
          <w:sz w:val="24"/>
          <w:szCs w:val="24"/>
        </w:rPr>
      </w:pPr>
      <w:r w:rsidRPr="001E7BD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6.75pt;height:918pt">
            <v:imagedata r:id="rId7" o:title="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191C39" w:rsidRPr="00085A73" w:rsidRDefault="00191C39" w:rsidP="002E0113">
      <w:pPr>
        <w:pStyle w:val="ListParagraph"/>
        <w:numPr>
          <w:ilvl w:val="0"/>
          <w:numId w:val="18"/>
        </w:num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5A73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191C39" w:rsidRPr="00085A73" w:rsidRDefault="00191C39" w:rsidP="002E0113">
      <w:pPr>
        <w:pStyle w:val="ListParagraph"/>
        <w:numPr>
          <w:ilvl w:val="1"/>
          <w:numId w:val="16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Настоящее Положение о правилах приема</w:t>
      </w:r>
      <w:r>
        <w:rPr>
          <w:rFonts w:ascii="Times New Roman" w:hAnsi="Times New Roman" w:cs="Times New Roman"/>
          <w:sz w:val="24"/>
          <w:szCs w:val="24"/>
        </w:rPr>
        <w:t xml:space="preserve"> на обучение по образовательным программа дошкольного образования </w:t>
      </w:r>
      <w:r w:rsidRPr="00085A73">
        <w:rPr>
          <w:rFonts w:ascii="Times New Roman" w:hAnsi="Times New Roman" w:cs="Times New Roman"/>
          <w:sz w:val="24"/>
          <w:szCs w:val="24"/>
        </w:rPr>
        <w:t xml:space="preserve">муниципального бюджетного дошкольного образовательного учреждения «Детский сад </w:t>
      </w:r>
      <w:r>
        <w:rPr>
          <w:rFonts w:ascii="Times New Roman" w:hAnsi="Times New Roman" w:cs="Times New Roman"/>
          <w:sz w:val="24"/>
          <w:szCs w:val="24"/>
        </w:rPr>
        <w:t xml:space="preserve">комбинированного вида </w:t>
      </w:r>
      <w:r w:rsidRPr="00085A73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65</w:t>
      </w:r>
      <w:r w:rsidRPr="00085A73">
        <w:rPr>
          <w:rFonts w:ascii="Times New Roman" w:hAnsi="Times New Roman" w:cs="Times New Roman"/>
          <w:sz w:val="24"/>
          <w:szCs w:val="24"/>
        </w:rPr>
        <w:t xml:space="preserve">» городского округа Самара (далее – Бюджетное учреждение), разработано в соответствии с Федеральным законом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от 29.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12.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2012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г.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273-ФЗ</w:t>
      </w:r>
      <w:r w:rsidRPr="00085A73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Федерации», приказом Министерства образования и науки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от 08.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04.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2014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г.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293</w:t>
      </w:r>
      <w:r w:rsidRPr="00085A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(ред. от 21.01.2019) </w:t>
      </w:r>
      <w:r w:rsidRPr="00085A73">
        <w:rPr>
          <w:rFonts w:ascii="Times New Roman" w:hAnsi="Times New Roman" w:cs="Times New Roman"/>
          <w:sz w:val="24"/>
          <w:szCs w:val="24"/>
        </w:rPr>
        <w:t xml:space="preserve">«Об утверждении Порядка приема на обучение по образовательным программам дошкольного образования» (далее – Порядок приема), постановлением Администрации г.о. Самара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от 07.07.2015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г.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692</w:t>
      </w:r>
      <w:r w:rsidRPr="00085A73">
        <w:rPr>
          <w:rFonts w:ascii="Times New Roman" w:hAnsi="Times New Roman" w:cs="Times New Roman"/>
          <w:sz w:val="24"/>
          <w:szCs w:val="24"/>
        </w:rPr>
        <w:t xml:space="preserve"> «Об утверждении административного регламента предоставления муниципальной услуги «Прием заявлений, постановка на учет и зачисление детей в образовательные организации, реализующие образовательную программу дошкольного образования» с изменениями, внесёнными постановлением Администрации городского округа Самара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№ 513 от 27.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04.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b/>
          <w:bCs/>
          <w:sz w:val="24"/>
          <w:szCs w:val="24"/>
        </w:rPr>
        <w:t>2016 года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FC6977">
        <w:rPr>
          <w:rFonts w:ascii="Times New Roman" w:hAnsi="Times New Roman" w:cs="Times New Roman"/>
          <w:b/>
          <w:bCs/>
          <w:sz w:val="24"/>
          <w:szCs w:val="24"/>
        </w:rPr>
        <w:t xml:space="preserve">№ 86 от 15.02.2018 г. </w:t>
      </w:r>
      <w:r w:rsidRPr="00085A73">
        <w:rPr>
          <w:rFonts w:ascii="Times New Roman" w:hAnsi="Times New Roman" w:cs="Times New Roman"/>
          <w:sz w:val="24"/>
          <w:szCs w:val="24"/>
        </w:rPr>
        <w:t>(далее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sz w:val="24"/>
          <w:szCs w:val="24"/>
        </w:rPr>
        <w:t>Регламент), Уставом Бюджетного учреждения (далее - Устав).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Настоящее Положение разработано в целях обеспечения реализации прав граждан на получение общедоступной муниципальной услуги «Прием заявлений, постановка на учет и зачисление детей в образовательные организации, реализующие образовательную программу дошкольного образования» (далее – муниципальная услуга) на равных основаниях, если иное не предусмотрено законодательством Российс</w:t>
      </w:r>
      <w:r>
        <w:rPr>
          <w:rFonts w:ascii="Times New Roman" w:hAnsi="Times New Roman" w:cs="Times New Roman"/>
          <w:sz w:val="24"/>
          <w:szCs w:val="24"/>
        </w:rPr>
        <w:t xml:space="preserve">кой Федерации, </w:t>
      </w:r>
      <w:r w:rsidRPr="00085A73">
        <w:rPr>
          <w:rFonts w:ascii="Times New Roman" w:hAnsi="Times New Roman" w:cs="Times New Roman"/>
          <w:sz w:val="24"/>
          <w:szCs w:val="24"/>
        </w:rPr>
        <w:t>общедоступное, бесплатное дошкольное образование, удовлетворение потребности граждан в образовательных услугах для детей дошкольного возраста, оказание помощи семье в воспитании детей.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Ознакомление родителей (законных представителей) воспитанников с настоящим Положением осуществляется в формах: устного информирования (при приеме ребенка в Бюджетное учреждение и на родительских собраниях), письменного информирования (размещение Положения на официальном сайте Бюджетного учреждения в сети Интернет, на информационном стенде).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Данное Положение обеспечивает прием в Бюджетное учреждение </w:t>
      </w:r>
      <w:r>
        <w:rPr>
          <w:rFonts w:ascii="Times New Roman" w:hAnsi="Times New Roman" w:cs="Times New Roman"/>
          <w:sz w:val="24"/>
          <w:szCs w:val="24"/>
        </w:rPr>
        <w:t>граждан</w:t>
      </w:r>
      <w:r w:rsidRPr="00085A73">
        <w:rPr>
          <w:rFonts w:ascii="Times New Roman" w:hAnsi="Times New Roman" w:cs="Times New Roman"/>
          <w:sz w:val="24"/>
          <w:szCs w:val="24"/>
        </w:rPr>
        <w:t xml:space="preserve">, имеющих право на получение дошкольного образования, при этом так же обеспечивается прием </w:t>
      </w:r>
      <w:r>
        <w:rPr>
          <w:rFonts w:ascii="Times New Roman" w:hAnsi="Times New Roman" w:cs="Times New Roman"/>
          <w:sz w:val="24"/>
          <w:szCs w:val="24"/>
        </w:rPr>
        <w:t>граждан</w:t>
      </w:r>
      <w:r w:rsidRPr="00085A73">
        <w:rPr>
          <w:rFonts w:ascii="Times New Roman" w:hAnsi="Times New Roman" w:cs="Times New Roman"/>
          <w:sz w:val="24"/>
          <w:szCs w:val="24"/>
        </w:rPr>
        <w:t>, имеющих право на получение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85A73">
        <w:rPr>
          <w:rFonts w:ascii="Times New Roman" w:hAnsi="Times New Roman" w:cs="Times New Roman"/>
          <w:sz w:val="24"/>
          <w:szCs w:val="24"/>
        </w:rPr>
        <w:t>проживающих на территории, за которой закреплено Бюджетное учреждение (территория городского округа Самара)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В приеме в </w:t>
      </w:r>
      <w:r>
        <w:rPr>
          <w:rFonts w:ascii="Times New Roman" w:hAnsi="Times New Roman" w:cs="Times New Roman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 xml:space="preserve"> может быть отказано т</w:t>
      </w:r>
      <w:r>
        <w:rPr>
          <w:rFonts w:ascii="Times New Roman" w:hAnsi="Times New Roman" w:cs="Times New Roman"/>
          <w:sz w:val="24"/>
          <w:szCs w:val="24"/>
        </w:rPr>
        <w:t>олько по причине отсутствия в нем</w:t>
      </w:r>
      <w:r w:rsidRPr="00085A73">
        <w:rPr>
          <w:rFonts w:ascii="Times New Roman" w:hAnsi="Times New Roman" w:cs="Times New Roman"/>
          <w:sz w:val="24"/>
          <w:szCs w:val="24"/>
        </w:rPr>
        <w:t xml:space="preserve"> свободных мест, за исключением случаев, предусмотренных статьей 88 Федерального закона от 29 декабря 2012 г. N 273-ФЗ "Об образовании в Российской Федерации"</w:t>
      </w:r>
    </w:p>
    <w:p w:rsidR="00191C39" w:rsidRDefault="00191C39" w:rsidP="00013068">
      <w:pPr>
        <w:pStyle w:val="ListParagraph"/>
        <w:numPr>
          <w:ilvl w:val="1"/>
          <w:numId w:val="16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Прием в образовательную организацию осуществляется в течение всего календарного года при наличии свободных мест.</w:t>
      </w:r>
    </w:p>
    <w:p w:rsidR="00191C39" w:rsidRDefault="00191C39" w:rsidP="006141B0">
      <w:pPr>
        <w:pStyle w:val="ListParagraph"/>
        <w:numPr>
          <w:ilvl w:val="0"/>
          <w:numId w:val="16"/>
        </w:num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5A73">
        <w:rPr>
          <w:rFonts w:ascii="Times New Roman" w:hAnsi="Times New Roman" w:cs="Times New Roman"/>
          <w:b/>
          <w:bCs/>
          <w:sz w:val="24"/>
          <w:szCs w:val="24"/>
        </w:rPr>
        <w:t xml:space="preserve">Общие сведения о приеме заявлений и постановке на очередь </w:t>
      </w:r>
    </w:p>
    <w:p w:rsidR="00191C39" w:rsidRPr="00085A73" w:rsidRDefault="00191C39" w:rsidP="006141B0">
      <w:pPr>
        <w:pStyle w:val="ListParagraph"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5A73">
        <w:rPr>
          <w:rFonts w:ascii="Times New Roman" w:hAnsi="Times New Roman" w:cs="Times New Roman"/>
          <w:b/>
          <w:bCs/>
          <w:sz w:val="24"/>
          <w:szCs w:val="24"/>
        </w:rPr>
        <w:t>в Бюджетное учреждение</w:t>
      </w:r>
    </w:p>
    <w:p w:rsidR="00191C39" w:rsidRPr="00085A73" w:rsidRDefault="00191C39" w:rsidP="006141B0">
      <w:pPr>
        <w:pStyle w:val="ListParagraph"/>
        <w:numPr>
          <w:ilvl w:val="1"/>
          <w:numId w:val="16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В соответствии с Регламентом постановка на учет и зачисление детей в образовательные организации, реализующие образовательные программы дошкольного образования осуществляются:</w:t>
      </w:r>
    </w:p>
    <w:p w:rsidR="00191C39" w:rsidRPr="00085A73" w:rsidRDefault="00191C39" w:rsidP="006141B0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МАУ МФЦ в части приема заявлений и постановки на учёт (на очередь) очередь в Бюджетное учреждение;</w:t>
      </w:r>
    </w:p>
    <w:p w:rsidR="00191C39" w:rsidRPr="00085A73" w:rsidRDefault="00191C39" w:rsidP="00D064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Департаментом образования Администрации городского округа Самара (далее – Департамент образования) в части распределения свободных мест;</w:t>
      </w:r>
    </w:p>
    <w:p w:rsidR="00191C39" w:rsidRPr="00085A73" w:rsidRDefault="00191C39" w:rsidP="00D06451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Бюджетное учреждение в части и зачисления детей.</w:t>
      </w:r>
    </w:p>
    <w:p w:rsidR="00191C39" w:rsidRPr="00085A73" w:rsidRDefault="00191C39" w:rsidP="002E0113">
      <w:pPr>
        <w:pStyle w:val="ListParagraph"/>
        <w:numPr>
          <w:ilvl w:val="1"/>
          <w:numId w:val="16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Постановка ребёнка на учёт для зачисления в бюджетное учреждение производится МАУ городского округа Самара «МФЦ». Одновременно с заявлением о постановке ребёнка на учёт Заявителем предоставляются следующие документы:</w:t>
      </w:r>
    </w:p>
    <w:p w:rsidR="00191C39" w:rsidRPr="00085A73" w:rsidRDefault="00191C39" w:rsidP="002E0113">
      <w:pPr>
        <w:pStyle w:val="ListParagraph"/>
        <w:numPr>
          <w:ilvl w:val="0"/>
          <w:numId w:val="13"/>
        </w:numPr>
        <w:spacing w:after="0" w:line="360" w:lineRule="auto"/>
        <w:ind w:left="993" w:firstLine="9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Документ, удостоверяющий личность Заявителя;</w:t>
      </w:r>
    </w:p>
    <w:p w:rsidR="00191C39" w:rsidRPr="00085A73" w:rsidRDefault="00191C39" w:rsidP="002E0113">
      <w:pPr>
        <w:pStyle w:val="ListParagraph"/>
        <w:numPr>
          <w:ilvl w:val="0"/>
          <w:numId w:val="13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Свидетельство о рождении ребёнка;</w:t>
      </w:r>
    </w:p>
    <w:p w:rsidR="00191C39" w:rsidRPr="00085A73" w:rsidRDefault="00191C39" w:rsidP="002E0113">
      <w:pPr>
        <w:pStyle w:val="ListParagraph"/>
        <w:numPr>
          <w:ilvl w:val="0"/>
          <w:numId w:val="13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Заключение психолого-медико-педагогической комиссии или медицинское заключение (для детей с ограниченными возможностями здоровья, детей с туберкулезной интоксикацией, детей-инвалидов) с указанием направленности группы, которую может посещать ребенок;</w:t>
      </w:r>
    </w:p>
    <w:p w:rsidR="00191C39" w:rsidRPr="00085A73" w:rsidRDefault="00191C39" w:rsidP="002E0113">
      <w:pPr>
        <w:pStyle w:val="ListParagraph"/>
        <w:numPr>
          <w:ilvl w:val="0"/>
          <w:numId w:val="13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Документ, подтверждающий льготу родителей (законных представителей) на внеочередной и первоочередной прием ребенка в Бюджетное учреждение (при ее наличии)</w:t>
      </w:r>
    </w:p>
    <w:p w:rsidR="00191C39" w:rsidRPr="00085A73" w:rsidRDefault="00191C39" w:rsidP="00013068">
      <w:pPr>
        <w:pStyle w:val="ListParagraph"/>
        <w:numPr>
          <w:ilvl w:val="0"/>
          <w:numId w:val="16"/>
        </w:numPr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5A73">
        <w:rPr>
          <w:rFonts w:ascii="Times New Roman" w:hAnsi="Times New Roman" w:cs="Times New Roman"/>
          <w:b/>
          <w:bCs/>
          <w:sz w:val="24"/>
          <w:szCs w:val="24"/>
        </w:rPr>
        <w:t>Распределение свободных мест в Бюджетном учреждении</w:t>
      </w:r>
    </w:p>
    <w:p w:rsidR="00191C39" w:rsidRPr="00085A73" w:rsidRDefault="00191C39" w:rsidP="00013068">
      <w:pPr>
        <w:pStyle w:val="ConsPlusNormal"/>
        <w:widowControl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Основанием для начала административной процедуры является наличие сведений о детях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в электронном реестре и наличие свободных мест в Бюджетное учреждение.</w:t>
      </w:r>
    </w:p>
    <w:p w:rsidR="00191C39" w:rsidRPr="00085A73" w:rsidRDefault="00191C39" w:rsidP="00013068">
      <w:pPr>
        <w:pStyle w:val="ConsPlusNormal"/>
        <w:widowControl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Информацию о свободных местах руководители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Бюджетного учреждения</w:t>
      </w:r>
      <w:r w:rsidRPr="00085A73">
        <w:rPr>
          <w:rFonts w:ascii="Times New Roman" w:hAnsi="Times New Roman" w:cs="Times New Roman"/>
          <w:sz w:val="24"/>
          <w:szCs w:val="24"/>
        </w:rPr>
        <w:t xml:space="preserve"> представляют в Департамент образования с 1 апреля по 1 сентября при распределении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 xml:space="preserve"> на новый учебный год и с 1 сентября по 1 апреля в случае освобождения мест в течение учебного года.</w:t>
      </w:r>
    </w:p>
    <w:p w:rsidR="00191C39" w:rsidRPr="00085A73" w:rsidRDefault="00191C39" w:rsidP="00013068">
      <w:pPr>
        <w:pStyle w:val="ConsPlusNormal"/>
        <w:widowControl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В процессе распределения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 xml:space="preserve"> (дополнительного распределения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 xml:space="preserve">) участвуют: Департамент образования, ХЭЦ и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 xml:space="preserve"> (далее – Участники процесса распределения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>).</w:t>
      </w:r>
    </w:p>
    <w:p w:rsidR="00191C39" w:rsidRPr="00085A73" w:rsidRDefault="00191C39" w:rsidP="00013068">
      <w:pPr>
        <w:pStyle w:val="ConsPlusNormal"/>
        <w:widowControl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Распределение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Бюджетном учреждении</w:t>
      </w:r>
      <w:r w:rsidRPr="00085A73">
        <w:rPr>
          <w:rFonts w:ascii="Times New Roman" w:hAnsi="Times New Roman" w:cs="Times New Roman"/>
          <w:sz w:val="24"/>
          <w:szCs w:val="24"/>
        </w:rPr>
        <w:t xml:space="preserve"> организуется в автоматизированном порядке. Распределение свободных мест осуществляется с учетом даты регистрации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ребенка в электронном реестре</w:t>
      </w:r>
      <w:r w:rsidRPr="00085A73">
        <w:rPr>
          <w:rFonts w:ascii="Times New Roman" w:hAnsi="Times New Roman" w:cs="Times New Roman"/>
          <w:sz w:val="24"/>
          <w:szCs w:val="24"/>
        </w:rPr>
        <w:t xml:space="preserve">, наличия у Заявителя права на внеочередное и первоочередное получение места для ребенка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>, возраста ребенка по состоянию на 31 августа текущего года (полного количества лет), направленности группы.</w:t>
      </w:r>
    </w:p>
    <w:p w:rsidR="00191C39" w:rsidRPr="00085A73" w:rsidRDefault="00191C39" w:rsidP="00013068">
      <w:pPr>
        <w:pStyle w:val="ConsPlusNormal"/>
        <w:widowControl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Программно-технологическое сопровождение процесса распределения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 xml:space="preserve"> обеспечивает специалист ХЭЦ. </w:t>
      </w:r>
    </w:p>
    <w:p w:rsidR="00191C39" w:rsidRPr="00085A73" w:rsidRDefault="00191C39" w:rsidP="00013068">
      <w:pPr>
        <w:pStyle w:val="ConsPlusNormal"/>
        <w:widowControl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pacing w:val="-6"/>
          <w:sz w:val="24"/>
          <w:szCs w:val="24"/>
        </w:rPr>
        <w:t xml:space="preserve">Автоматизированное распределение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 xml:space="preserve"> проводится комиссией, действующей на основании Положения</w:t>
      </w:r>
      <w:r w:rsidRPr="00085A73">
        <w:rPr>
          <w:rFonts w:ascii="Times New Roman" w:hAnsi="Times New Roman" w:cs="Times New Roman"/>
          <w:spacing w:val="-6"/>
          <w:sz w:val="24"/>
          <w:szCs w:val="24"/>
        </w:rPr>
        <w:t>. Положение и состав комиссии утверждаются приказом руководителя Департамента образования.</w:t>
      </w:r>
    </w:p>
    <w:p w:rsidR="00191C39" w:rsidRPr="00085A73" w:rsidRDefault="00191C39" w:rsidP="00013068">
      <w:pPr>
        <w:pStyle w:val="ConsPlusNormal"/>
        <w:widowControl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pacing w:val="-6"/>
          <w:sz w:val="24"/>
          <w:szCs w:val="24"/>
        </w:rPr>
        <w:t xml:space="preserve">Комиссия по распределению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осуществляет контроль  соблюдения</w:t>
      </w:r>
      <w:r w:rsidRPr="00085A73">
        <w:rPr>
          <w:rFonts w:ascii="Times New Roman" w:hAnsi="Times New Roman" w:cs="Times New Roman"/>
          <w:spacing w:val="-6"/>
          <w:sz w:val="24"/>
          <w:szCs w:val="24"/>
        </w:rPr>
        <w:t xml:space="preserve"> процедуры распределения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pacing w:val="-6"/>
          <w:sz w:val="24"/>
          <w:szCs w:val="24"/>
        </w:rPr>
        <w:t xml:space="preserve"> в соответствии с положениями Регламента. Выявленные нарушения процедуры</w:t>
      </w:r>
      <w:r w:rsidRPr="00085A7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spacing w:val="-6"/>
          <w:sz w:val="24"/>
          <w:szCs w:val="24"/>
        </w:rPr>
        <w:t xml:space="preserve">распределения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pacing w:val="2"/>
          <w:sz w:val="24"/>
          <w:szCs w:val="24"/>
        </w:rPr>
        <w:t xml:space="preserve"> оформляются протоколом. На основании протокола специалист ХЭЦ в течение 1 (одного) рабочего дня устраняет причины выявленного несоответствия, и затем проводится повторное распределение свободных мест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 xml:space="preserve">Бюджетное </w:t>
      </w:r>
      <w:r w:rsidRPr="00085A73">
        <w:rPr>
          <w:rFonts w:ascii="Times New Roman" w:hAnsi="Times New Roman" w:cs="Times New Roman"/>
          <w:sz w:val="24"/>
          <w:szCs w:val="24"/>
        </w:rPr>
        <w:t>учреждение</w:t>
      </w:r>
      <w:r w:rsidRPr="00085A73">
        <w:rPr>
          <w:rFonts w:ascii="Times New Roman" w:hAnsi="Times New Roman" w:cs="Times New Roman"/>
          <w:spacing w:val="2"/>
          <w:sz w:val="24"/>
          <w:szCs w:val="24"/>
        </w:rPr>
        <w:t xml:space="preserve">. Результатом выполнения административной процедуры является сформированный в электронном виде список детей, распределенных на свободные места в </w:t>
      </w:r>
      <w:r w:rsidRPr="00085A73">
        <w:rPr>
          <w:rFonts w:ascii="Times New Roman" w:hAnsi="Times New Roman" w:cs="Times New Roman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pacing w:val="2"/>
          <w:sz w:val="24"/>
          <w:szCs w:val="24"/>
        </w:rPr>
        <w:t xml:space="preserve"> (далее – Список).</w:t>
      </w:r>
    </w:p>
    <w:p w:rsidR="00191C39" w:rsidRPr="00085A73" w:rsidRDefault="00191C39" w:rsidP="00013068">
      <w:pPr>
        <w:pStyle w:val="ConsPlusNormal"/>
        <w:widowControl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pacing w:val="2"/>
          <w:sz w:val="24"/>
          <w:szCs w:val="24"/>
        </w:rPr>
        <w:t>Срок выполнения административной процедуры составляет не более 10 (десяти) рабочих дней со дня заседания Комиссии.</w:t>
      </w:r>
    </w:p>
    <w:p w:rsidR="00191C39" w:rsidRPr="002429BE" w:rsidRDefault="00191C39" w:rsidP="00013068">
      <w:pPr>
        <w:pStyle w:val="ConsPlusNormal"/>
        <w:widowControl/>
        <w:numPr>
          <w:ilvl w:val="1"/>
          <w:numId w:val="16"/>
        </w:num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Специалист ХЭЦ направляет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Бюджетное учреждение</w:t>
      </w:r>
      <w:r w:rsidRPr="00085A73">
        <w:rPr>
          <w:rFonts w:ascii="Times New Roman" w:hAnsi="Times New Roman" w:cs="Times New Roman"/>
          <w:sz w:val="24"/>
          <w:szCs w:val="24"/>
        </w:rPr>
        <w:t xml:space="preserve"> в электронном виде Список для информирования Заявителей в течение 5 (пяти) рабочих дней со дня распределения свободных мест.</w:t>
      </w:r>
    </w:p>
    <w:p w:rsidR="00191C39" w:rsidRPr="002429BE" w:rsidRDefault="00191C39" w:rsidP="00013068">
      <w:pPr>
        <w:pStyle w:val="ListParagraph"/>
        <w:numPr>
          <w:ilvl w:val="0"/>
          <w:numId w:val="16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9BE">
        <w:rPr>
          <w:rFonts w:ascii="Times New Roman" w:hAnsi="Times New Roman" w:cs="Times New Roman"/>
          <w:b/>
          <w:bCs/>
          <w:sz w:val="24"/>
          <w:szCs w:val="24"/>
        </w:rPr>
        <w:t>Выдача Заявителю Направления в Бюджетное учреждение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Специалист Бюджетного учреждения получает в электронном виде Список для письменного подтверждения Заявителем согласия (несогласия) с предоставленным для ребенка местом в Бюджетном учреждении. 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Специалист Бюджетного учреждения извещает Заявителя о предоставленном для ребенка месте в Бюджетном учреждении в соответствии с указанным Заявителем в заявлении способом информирования в течение 10 (десяти) рабочих дней со дня получения Списка.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Специалист Бюджетного учреждения информирует Заявителей о результатах распределения свободных мест в Бюджетном учреждении с указанием следующей информации:</w:t>
      </w:r>
    </w:p>
    <w:p w:rsidR="00191C39" w:rsidRPr="00085A73" w:rsidRDefault="00191C39" w:rsidP="001D36C5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номера Бюджетного учреждения, в которой предоставлено место для ребенка;</w:t>
      </w:r>
    </w:p>
    <w:p w:rsidR="00191C39" w:rsidRPr="00085A73" w:rsidRDefault="00191C39" w:rsidP="001D36C5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сроков обращения в указанное Бюджетное учреждение для письменного подтверждения согласия с предоставленным местом;</w:t>
      </w:r>
    </w:p>
    <w:p w:rsidR="00191C39" w:rsidRPr="00085A73" w:rsidRDefault="00191C39" w:rsidP="001D36C5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сроков обращения в МАУ «МФЦ» для письменного подтверждения несогласия с предоставленным местом;</w:t>
      </w:r>
    </w:p>
    <w:p w:rsidR="00191C39" w:rsidRPr="00085A73" w:rsidRDefault="00191C39" w:rsidP="00374EC7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перечня документов, </w:t>
      </w:r>
      <w:r>
        <w:rPr>
          <w:rFonts w:ascii="Times New Roman" w:hAnsi="Times New Roman" w:cs="Times New Roman"/>
          <w:sz w:val="24"/>
          <w:szCs w:val="24"/>
        </w:rPr>
        <w:t>необходимых для получения направления</w:t>
      </w:r>
      <w:r w:rsidRPr="00085A73">
        <w:rPr>
          <w:rFonts w:ascii="Times New Roman" w:hAnsi="Times New Roman" w:cs="Times New Roman"/>
          <w:sz w:val="24"/>
          <w:szCs w:val="24"/>
        </w:rPr>
        <w:t>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709" w:hanging="731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Заявитель может ознакомиться с результатами распределения свободных мест в Бюджетном учреждении в сети Интернет (</w:t>
      </w:r>
      <w:hyperlink r:id="rId8" w:history="1">
        <w:r w:rsidRPr="00085A73">
          <w:rPr>
            <w:rStyle w:val="Hyperlink"/>
            <w:rFonts w:ascii="Times New Roman" w:hAnsi="Times New Roman" w:cs="Times New Roman"/>
            <w:sz w:val="24"/>
            <w:szCs w:val="24"/>
          </w:rPr>
          <w:t>https://es.asurso.ru</w:t>
        </w:r>
      </w:hyperlink>
      <w:r w:rsidRPr="00085A73">
        <w:rPr>
          <w:rFonts w:ascii="Times New Roman" w:hAnsi="Times New Roman" w:cs="Times New Roman"/>
          <w:sz w:val="24"/>
          <w:szCs w:val="24"/>
        </w:rPr>
        <w:t>).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709" w:hanging="731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В случае согласия с предоставленным местом для ребенка в Бюджетном учреждении Заявитель обращается в Бюджетное учреждение, в котором предоставлено место. Специалист Бюджетного учреждения формирует в электронном виде и выдает Заявителю Направление в Бюджетное учреждение.</w:t>
      </w:r>
    </w:p>
    <w:p w:rsidR="00191C39" w:rsidRPr="00085A73" w:rsidRDefault="00191C39" w:rsidP="00B85666">
      <w:pPr>
        <w:pStyle w:val="ListParagraph"/>
        <w:numPr>
          <w:ilvl w:val="1"/>
          <w:numId w:val="16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Для получения направления в Бюджетное учреждение необходимы следующие документы:</w:t>
      </w:r>
    </w:p>
    <w:p w:rsidR="00191C39" w:rsidRPr="00085A73" w:rsidRDefault="00191C39" w:rsidP="006D0254">
      <w:pPr>
        <w:pStyle w:val="ListParagraph"/>
        <w:numPr>
          <w:ilvl w:val="0"/>
          <w:numId w:val="13"/>
        </w:numPr>
        <w:spacing w:after="0" w:line="360" w:lineRule="auto"/>
        <w:ind w:left="993" w:firstLine="99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Документ, удостоверяющий личность Заявителя;</w:t>
      </w:r>
    </w:p>
    <w:p w:rsidR="00191C39" w:rsidRPr="00085A73" w:rsidRDefault="00191C39" w:rsidP="006D0254">
      <w:pPr>
        <w:pStyle w:val="ListParagraph"/>
        <w:numPr>
          <w:ilvl w:val="0"/>
          <w:numId w:val="13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Свидетельство о рождении ребёнка;</w:t>
      </w:r>
    </w:p>
    <w:p w:rsidR="00191C39" w:rsidRPr="00085A73" w:rsidRDefault="00191C39" w:rsidP="006D0254">
      <w:pPr>
        <w:pStyle w:val="ListParagraph"/>
        <w:numPr>
          <w:ilvl w:val="0"/>
          <w:numId w:val="13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Заключение психолого-медико-педагогической комиссии или медицинское заключение (для детей с ограниченными возможностями здоровья, детей с туберкулезной интоксикацией, детей-инвалидов) с указанием направленности группы, которую может посещать ребенок;</w:t>
      </w:r>
    </w:p>
    <w:p w:rsidR="00191C39" w:rsidRPr="00085A73" w:rsidRDefault="00191C39" w:rsidP="006D0254">
      <w:pPr>
        <w:pStyle w:val="ListParagraph"/>
        <w:numPr>
          <w:ilvl w:val="0"/>
          <w:numId w:val="13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Документ, подтверждающий льготу родителей (законных представителей) на внеочередной и первоочередной прием ребенка в Бюджетное учреждение (при ее наличии)</w:t>
      </w:r>
    </w:p>
    <w:p w:rsidR="00191C39" w:rsidRPr="00364EA9" w:rsidRDefault="00191C39" w:rsidP="00364EA9">
      <w:pPr>
        <w:pStyle w:val="ListParagraph"/>
        <w:numPr>
          <w:ilvl w:val="1"/>
          <w:numId w:val="16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64EA9">
        <w:rPr>
          <w:rFonts w:ascii="Times New Roman" w:hAnsi="Times New Roman" w:cs="Times New Roman"/>
          <w:sz w:val="24"/>
          <w:szCs w:val="24"/>
        </w:rPr>
        <w:t>Выдача Направлений в Бюджетное учреждение в результате распределения мест в Бюджетное учреждение на новый учебный год проводится ежегодно с 15 мая по 31 августа. В случае наличия свободных мест в течение учебного года (с 1 сентября                      по 14 мая) проводится выдача дополнительных Направлений в результате дополнительного распределения мест в Бюджетном учре</w:t>
      </w:r>
      <w:r>
        <w:rPr>
          <w:rFonts w:ascii="Times New Roman" w:hAnsi="Times New Roman" w:cs="Times New Roman"/>
          <w:sz w:val="24"/>
          <w:szCs w:val="24"/>
        </w:rPr>
        <w:t>ждении</w:t>
      </w:r>
    </w:p>
    <w:p w:rsidR="00191C39" w:rsidRPr="00610736" w:rsidRDefault="00191C39" w:rsidP="00013068">
      <w:pPr>
        <w:pStyle w:val="1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0736">
        <w:rPr>
          <w:rFonts w:ascii="Times New Roman" w:hAnsi="Times New Roman" w:cs="Times New Roman"/>
          <w:b/>
          <w:bCs/>
          <w:sz w:val="24"/>
          <w:szCs w:val="24"/>
        </w:rPr>
        <w:t>Подтверждение Заявителем своего согласия (несогласия)</w:t>
      </w:r>
    </w:p>
    <w:p w:rsidR="00191C39" w:rsidRDefault="00191C39" w:rsidP="006D025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9BE">
        <w:rPr>
          <w:rFonts w:ascii="Times New Roman" w:hAnsi="Times New Roman" w:cs="Times New Roman"/>
          <w:b/>
          <w:bCs/>
          <w:sz w:val="24"/>
          <w:szCs w:val="24"/>
        </w:rPr>
        <w:t>с предоставленным для ребенка местом в Бюджетном учреждении</w:t>
      </w:r>
    </w:p>
    <w:p w:rsidR="00191C39" w:rsidRPr="002429BE" w:rsidRDefault="00191C39" w:rsidP="006D0254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Для письменного подтверждения своего согласия с предоставленным для ребенка местом в Бюджетном учреждении посредством проставления отметки в Направлении Заявитель обращается к руководителю Бюджетного учреждения с документами, указанными в пункте 4.6.  настоящего Положения, в течение 10 (десяти) рабочих дней с момента получения извещения о предоставленном для ребенка месте в Бюджетном учреждении.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Для письменного подтверждения своего несогласия с предоставленным местом для ребенка в Бюджетном учреждении Заявитель обращается в МАУ «МФЦ» с документами, указанными в пункте 4.6. настоящего Положения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85A73">
        <w:rPr>
          <w:rFonts w:ascii="Times New Roman" w:hAnsi="Times New Roman" w:cs="Times New Roman"/>
          <w:sz w:val="24"/>
          <w:szCs w:val="24"/>
        </w:rPr>
        <w:t xml:space="preserve"> в течение 10 (десяти) рабочих дней с даты получения извещения о предоставленном для ребенка месте в Бюджетном учреждении.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Специалист МАУ «МФЦ» формирует в электронном виде и выдает Заявителю Направление. Заявитель проставляет в Направлении отметку о несогласии с предоставленным для ребенка местом в Бюджетном учреждении.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Специалист МАУ «МФЦ» делает скан-копию Направления с отметкой о несогласии с предоставленным для ребенка местом в Бюджетном учреждении, прикладывает ее к Заявлению и восстанавливает Заявление в электронном реестре, внося в него необходимые изменения.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При невостребованности Заявителем предоставленного для ребенка места в Бюджетном учреждении первоначальная дата учета и регистрации ребенка Заявителя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электронном реестре </w:t>
      </w:r>
      <w:r w:rsidRPr="00085A73">
        <w:rPr>
          <w:rFonts w:ascii="Times New Roman" w:hAnsi="Times New Roman" w:cs="Times New Roman"/>
          <w:sz w:val="24"/>
          <w:szCs w:val="24"/>
        </w:rPr>
        <w:t xml:space="preserve">не изменяется. Невостребованное Заявителем место в Бюджетном учреждении предоставляется следующему по очереди ребенку, зарегистрированному в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электронном реестре и нуждающемуся в соответствующем месте в </w:t>
      </w:r>
      <w:r w:rsidRPr="00085A73">
        <w:rPr>
          <w:rFonts w:ascii="Times New Roman" w:hAnsi="Times New Roman" w:cs="Times New Roman"/>
          <w:sz w:val="24"/>
          <w:szCs w:val="24"/>
        </w:rPr>
        <w:t>Бюджетном учреждении.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Место в Бюджетном учреждении считается невостребованным в случаях:</w:t>
      </w:r>
    </w:p>
    <w:p w:rsidR="00191C39" w:rsidRPr="00085A73" w:rsidRDefault="00191C39" w:rsidP="00FC5BD5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неявки Заявителя в Бюджетное учреждение для письменного подтверждения согласия с предоставленным для ребенка местом в Бюджетном учреждении в течение 10 (десяти) рабочих дней с даты получения Заявителем извещения о предоставленном для ребенка месте в Бюджетном учреждении;</w:t>
      </w:r>
    </w:p>
    <w:p w:rsidR="00191C39" w:rsidRPr="00085A73" w:rsidRDefault="00191C39" w:rsidP="00FC5BD5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неявки Заявителя в МАУ «МФЦ» для письменного подтверждения несогласия с предоставленным для ребенка местом в Бюджетном учреждении в течение 10 (десяти) рабочих дней с даты получения Заявителем извещения о предоставленном для ребенка месте в Бюджетном учреждении;</w:t>
      </w:r>
    </w:p>
    <w:p w:rsidR="00191C39" w:rsidRPr="00085A73" w:rsidRDefault="00191C39" w:rsidP="00FC5BD5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неявки Заявителя в Бюджетное учреждение для зачисления ребенка до 31 августа текущего года (в период распределения свободных мест в Бюджетное учреждение на новый учебный год) либо в течение 10 (десяти) рабочих дней (в период дополнительного распределения свободных мест в Бюджетном учреждении) с момента письменного подтверждения Заявителем согласия с предоставленным для ребенка местом в Бюджетном учреждении;</w:t>
      </w:r>
    </w:p>
    <w:p w:rsidR="00191C39" w:rsidRPr="00085A73" w:rsidRDefault="00191C39" w:rsidP="00FC5BD5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проставления отметки в Направлении о несогласии с предоставленным для ребенка местом в Бюджетном учреждении (оформляется при обращении в МАУ «МФЦ»);</w:t>
      </w:r>
    </w:p>
    <w:p w:rsidR="00191C39" w:rsidRPr="00085A73" w:rsidRDefault="00191C39" w:rsidP="00FC5BD5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непредоставления Заявителем документа, подтверждающего право на внеочередное и первоочередное получение для ребенка места в Бюджетном учреждении, при письменном подтверждении согласия с предоставленным для ребенка местом в Бюджетном учреждении;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В случае неявки Заявителя в Бюджетное учреждение в установленные настоящим Положением сроки специалист Бюджетного учреждения приостанавливает обработку Заявления. Ребенок принимает повторное участие в распределении свободных мест в Бюджетном учреждении с момента обращения Заявителя с документами, указанными в пункте 4.6. настоящего Положения в МАУ «МФЦ» и подтверждения необходимости предоставления для ребенка места в Бюджетном учреждении, при этом дата регистрации 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ребенка в электронном реестре остается прежней</w:t>
      </w:r>
      <w:r w:rsidRPr="00085A73">
        <w:rPr>
          <w:rFonts w:ascii="Times New Roman" w:hAnsi="Times New Roman" w:cs="Times New Roman"/>
          <w:sz w:val="24"/>
          <w:szCs w:val="24"/>
        </w:rPr>
        <w:t>.</w:t>
      </w:r>
    </w:p>
    <w:p w:rsidR="00191C39" w:rsidRPr="00085A73" w:rsidRDefault="00191C39" w:rsidP="00013068">
      <w:pPr>
        <w:pStyle w:val="ListParagraph"/>
        <w:numPr>
          <w:ilvl w:val="1"/>
          <w:numId w:val="16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color w:val="000000"/>
          <w:sz w:val="24"/>
          <w:szCs w:val="24"/>
        </w:rPr>
        <w:t xml:space="preserve">В случае </w:t>
      </w:r>
      <w:r w:rsidRPr="00085A73">
        <w:rPr>
          <w:rFonts w:ascii="Times New Roman" w:hAnsi="Times New Roman" w:cs="Times New Roman"/>
          <w:sz w:val="24"/>
          <w:szCs w:val="24"/>
        </w:rPr>
        <w:t xml:space="preserve">непредставления Заявителем документа, подтверждающего право на внеочередное и первоочередное получение для ребенка места в Бюджетном учреждении специалист Бюджетного учреждения приостанавливает обработку Заявления. Ребенок принимает повторное участие в распределении свободных мест в Бюджетном учреждении с момента обращения Заявителя с документами, указанными в пункте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sz w:val="24"/>
          <w:szCs w:val="24"/>
        </w:rPr>
        <w:t>4.6. настоящего Положения</w:t>
      </w:r>
      <w:r w:rsidRPr="00085A7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85A73">
        <w:rPr>
          <w:rFonts w:ascii="Times New Roman" w:hAnsi="Times New Roman" w:cs="Times New Roman"/>
          <w:sz w:val="24"/>
          <w:szCs w:val="24"/>
        </w:rPr>
        <w:t xml:space="preserve"> в МАУ «МФЦ». Специалист МАУ «МФЦ» восстанавливает Заявление в электронном реестре, внося в него необходимые изменения.</w:t>
      </w:r>
    </w:p>
    <w:p w:rsidR="00191C39" w:rsidRPr="002429BE" w:rsidRDefault="00191C39" w:rsidP="00013068">
      <w:pPr>
        <w:pStyle w:val="ListParagraph"/>
        <w:numPr>
          <w:ilvl w:val="0"/>
          <w:numId w:val="16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29BE">
        <w:rPr>
          <w:rFonts w:ascii="Times New Roman" w:hAnsi="Times New Roman" w:cs="Times New Roman"/>
          <w:b/>
          <w:bCs/>
          <w:sz w:val="24"/>
          <w:szCs w:val="24"/>
        </w:rPr>
        <w:t>Зачисление ребёнка в Бюджетное учреждение</w:t>
      </w:r>
    </w:p>
    <w:p w:rsidR="00191C39" w:rsidRPr="00085A73" w:rsidRDefault="00191C39" w:rsidP="00085A73">
      <w:pPr>
        <w:pStyle w:val="ListParagraph"/>
        <w:numPr>
          <w:ilvl w:val="1"/>
          <w:numId w:val="16"/>
        </w:numPr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</w:t>
      </w:r>
    </w:p>
    <w:p w:rsidR="00191C39" w:rsidRPr="00085A73" w:rsidRDefault="00191C39" w:rsidP="00CF7A2E">
      <w:pPr>
        <w:pStyle w:val="ListParagraph"/>
        <w:numPr>
          <w:ilvl w:val="1"/>
          <w:numId w:val="16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Прием в Бюджетную организацию осуществляется по личному заявлению родителя (законного представителя) воспитанника. Форма заявления о приеме (приложение № 1 к настоящему положению) размещается Бюджетным учреждением на информационном стенде и на официальном сайте </w:t>
      </w:r>
      <w:r w:rsidRPr="001E42A3">
        <w:rPr>
          <w:rFonts w:ascii="Times New Roman" w:hAnsi="Times New Roman" w:cs="Times New Roman"/>
          <w:sz w:val="24"/>
          <w:szCs w:val="24"/>
          <w:lang w:val="en-US"/>
        </w:rPr>
        <w:t>http</w:t>
      </w:r>
      <w:r>
        <w:rPr>
          <w:rFonts w:ascii="Times New Roman" w:hAnsi="Times New Roman" w:cs="Times New Roman"/>
          <w:sz w:val="24"/>
          <w:szCs w:val="24"/>
        </w:rPr>
        <w:t>://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2E6F4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detsad</w:t>
      </w:r>
      <w:r w:rsidRPr="002E6F40">
        <w:rPr>
          <w:rFonts w:ascii="Times New Roman" w:hAnsi="Times New Roman" w:cs="Times New Roman"/>
          <w:sz w:val="24"/>
          <w:szCs w:val="24"/>
        </w:rPr>
        <w:t>65.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191C39" w:rsidRPr="00085A73" w:rsidRDefault="00191C39" w:rsidP="00CF7A2E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191C39" w:rsidRPr="00085A73" w:rsidRDefault="00191C39" w:rsidP="00CF7A2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191C39" w:rsidRPr="00085A73" w:rsidRDefault="00191C39" w:rsidP="00CF7A2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б) дата и место рождения ребенка;</w:t>
      </w:r>
    </w:p>
    <w:p w:rsidR="00191C39" w:rsidRPr="00085A73" w:rsidRDefault="00191C39" w:rsidP="00CF7A2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</w:p>
    <w:p w:rsidR="00191C39" w:rsidRPr="00085A73" w:rsidRDefault="00191C39" w:rsidP="00CF7A2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191C39" w:rsidRDefault="00191C39" w:rsidP="00CF7A2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191C39" w:rsidRPr="00085A73" w:rsidRDefault="00191C39" w:rsidP="00CF7A2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е) о выборе языка образования, родного языка из числа языков народов Российской Федерации, в том числе русского языка как родного языка. </w:t>
      </w:r>
    </w:p>
    <w:p w:rsidR="00191C39" w:rsidRPr="00085A73" w:rsidRDefault="00191C39" w:rsidP="00CF7A2E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Прием детей, впервые поступающих в образовательную организацию, осуществляется на основании медицинского заключения.</w:t>
      </w:r>
    </w:p>
    <w:p w:rsidR="00191C39" w:rsidRPr="00085A73" w:rsidRDefault="00191C39" w:rsidP="00CF7A2E">
      <w:pPr>
        <w:pStyle w:val="ListParagraph"/>
        <w:numPr>
          <w:ilvl w:val="1"/>
          <w:numId w:val="16"/>
        </w:numPr>
        <w:tabs>
          <w:tab w:val="left" w:pos="0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Для приема в Бюджетное учреждение необходимо наличие следующих документов:</w:t>
      </w:r>
    </w:p>
    <w:p w:rsidR="00191C39" w:rsidRPr="00085A73" w:rsidRDefault="00191C39" w:rsidP="00CF7A2E">
      <w:pPr>
        <w:pStyle w:val="ListParagraph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Направление для зачисления в Бюджетное учреждение, полученное в результате автоматизированного распределения свободных мест;</w:t>
      </w:r>
    </w:p>
    <w:p w:rsidR="00191C39" w:rsidRPr="00085A73" w:rsidRDefault="00191C39" w:rsidP="00CF7A2E">
      <w:pPr>
        <w:pStyle w:val="ListParagraph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Заявление родителя (законного представителя);</w:t>
      </w:r>
    </w:p>
    <w:p w:rsidR="00191C39" w:rsidRPr="00085A73" w:rsidRDefault="00191C39" w:rsidP="00CF7A2E">
      <w:pPr>
        <w:pStyle w:val="ListParagraph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Документ удостоверяющий личность заявителя;</w:t>
      </w:r>
    </w:p>
    <w:p w:rsidR="00191C39" w:rsidRPr="00085A73" w:rsidRDefault="00191C39" w:rsidP="00CF7A2E">
      <w:pPr>
        <w:pStyle w:val="ListParagraph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Свидетельство о рождении ребенка;</w:t>
      </w:r>
    </w:p>
    <w:p w:rsidR="00191C39" w:rsidRPr="00085A73" w:rsidRDefault="00191C39" w:rsidP="00CF7A2E">
      <w:pPr>
        <w:pStyle w:val="ListParagraph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Заключение психолого-медико-педагогической комиссии или медицинское заключение (для детей с ограниченными возможностями здоровья, детей с туберкулезной интоксикацией, детей-инвалидов) с указанием направленности группы, которую может посещать ребенок; дети с ограниченными возможностями здоровья (ОНР)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заключения психолого-медико-педагогической комиссии;</w:t>
      </w:r>
    </w:p>
    <w:p w:rsidR="00191C39" w:rsidRPr="00085A73" w:rsidRDefault="00191C39" w:rsidP="00CF7A2E">
      <w:pPr>
        <w:pStyle w:val="ListParagraph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Документ, подтверждающий льготу родителей (законных представителей) на внеочередной и первоочередной прием ребенка в Бюджетное учреждение (при ее наличии);</w:t>
      </w:r>
    </w:p>
    <w:p w:rsidR="00191C39" w:rsidRPr="00085A73" w:rsidRDefault="00191C39" w:rsidP="00CF7A2E">
      <w:pPr>
        <w:pStyle w:val="ListParagraph"/>
        <w:numPr>
          <w:ilvl w:val="0"/>
          <w:numId w:val="6"/>
        </w:num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Медицинское заключение о состоянии здоровья;</w:t>
      </w:r>
    </w:p>
    <w:p w:rsidR="00191C39" w:rsidRPr="00085A73" w:rsidRDefault="00191C39" w:rsidP="00085A73">
      <w:pPr>
        <w:pStyle w:val="ConsPlusNormal"/>
        <w:numPr>
          <w:ilvl w:val="1"/>
          <w:numId w:val="16"/>
        </w:numPr>
        <w:spacing w:line="360" w:lineRule="auto"/>
        <w:ind w:lef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Для приема в образовательную организацию:</w:t>
      </w:r>
    </w:p>
    <w:p w:rsidR="00191C39" w:rsidRPr="00085A73" w:rsidRDefault="00191C39" w:rsidP="0044380C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191C39" w:rsidRPr="00085A73" w:rsidRDefault="00191C39" w:rsidP="0044380C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191C39" w:rsidRPr="00085A73" w:rsidRDefault="00191C39" w:rsidP="0044380C">
      <w:pPr>
        <w:pStyle w:val="ConsPlusNormal"/>
        <w:numPr>
          <w:ilvl w:val="1"/>
          <w:numId w:val="16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191C39" w:rsidRPr="00085A73" w:rsidRDefault="00191C39" w:rsidP="0044380C">
      <w:pPr>
        <w:pStyle w:val="ConsPlusNormal"/>
        <w:numPr>
          <w:ilvl w:val="1"/>
          <w:numId w:val="16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191C39" w:rsidRPr="00085A73" w:rsidRDefault="00191C39" w:rsidP="0044380C">
      <w:pPr>
        <w:pStyle w:val="ConsPlusNormal"/>
        <w:numPr>
          <w:ilvl w:val="1"/>
          <w:numId w:val="16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хранятся в образовательной организации на время обучения ребенка.</w:t>
      </w:r>
    </w:p>
    <w:p w:rsidR="00191C39" w:rsidRPr="00085A73" w:rsidRDefault="00191C39" w:rsidP="0044380C">
      <w:pPr>
        <w:pStyle w:val="ConsPlusNormal"/>
        <w:numPr>
          <w:ilvl w:val="1"/>
          <w:numId w:val="16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191C39" w:rsidRDefault="00191C39" w:rsidP="00085A73">
      <w:pPr>
        <w:pStyle w:val="ConsPlusNormal"/>
        <w:numPr>
          <w:ilvl w:val="1"/>
          <w:numId w:val="16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Требование представления иных документов для приема детей в образовательные организации в части, не урегулированной законодательством об образовании, не допускается.</w:t>
      </w:r>
    </w:p>
    <w:p w:rsidR="00191C39" w:rsidRPr="00085A73" w:rsidRDefault="00191C39" w:rsidP="00085A73">
      <w:pPr>
        <w:pStyle w:val="ConsPlusNormal"/>
        <w:numPr>
          <w:ilvl w:val="1"/>
          <w:numId w:val="16"/>
        </w:numPr>
        <w:spacing w:line="360" w:lineRule="auto"/>
        <w:ind w:left="284" w:hanging="426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Требование предоставления иных документов для приема воспитанников в Бюджетное учреждение в части, не урегулированной законодательством об образовании, не допускается.</w:t>
      </w:r>
    </w:p>
    <w:p w:rsidR="00191C39" w:rsidRPr="00085A73" w:rsidRDefault="00191C39" w:rsidP="0044380C">
      <w:pPr>
        <w:pStyle w:val="ListParagraph"/>
        <w:numPr>
          <w:ilvl w:val="1"/>
          <w:numId w:val="16"/>
        </w:numPr>
        <w:tabs>
          <w:tab w:val="left" w:pos="0"/>
        </w:tabs>
        <w:spacing w:after="0" w:line="360" w:lineRule="auto"/>
        <w:ind w:left="426" w:hanging="568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Заявление о приеме в Бюджетное учреждение и прилагаемые к нему документы, представленные родителями (законными представителями), регистрируются в Журнале регистрации заявлений о зачислении в Бюджетное учреждение (форма журнала – приложение № 2 к настоящему положению)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перечне представленных документов. Расписка заверяется подписью должностного лица образовательной организации, ответственного за прием документов, и печатью образовательной организации (примерная форма расписки о приеме документов – приложение № 3 к настоящему положению).</w:t>
      </w:r>
    </w:p>
    <w:p w:rsidR="00191C39" w:rsidRPr="00085A73" w:rsidRDefault="00191C39" w:rsidP="00CF7A2E">
      <w:pPr>
        <w:pStyle w:val="ListParagraph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При приеме воспитанника в Бюджетное учреждение, обязательно ознакомление родителей (законных представителей) с Уставом, лицензией на осуществление образовательной деятельности, образовательными программами и другими локальными актами, регламентирующими деятельность Бюджетного учреждения.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</w:p>
    <w:p w:rsidR="00191C39" w:rsidRPr="00085A73" w:rsidRDefault="00191C39" w:rsidP="00B85666">
      <w:pPr>
        <w:pStyle w:val="ListParagraph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5A73">
        <w:rPr>
          <w:rFonts w:ascii="Times New Roman" w:hAnsi="Times New Roman" w:cs="Times New Roman"/>
          <w:sz w:val="24"/>
          <w:szCs w:val="24"/>
        </w:rPr>
        <w:t xml:space="preserve">(Примерная форма </w:t>
      </w:r>
      <w:r>
        <w:rPr>
          <w:rFonts w:ascii="Times New Roman" w:hAnsi="Times New Roman" w:cs="Times New Roman"/>
          <w:sz w:val="24"/>
          <w:szCs w:val="24"/>
        </w:rPr>
        <w:t xml:space="preserve">согласия на обработку персональных данных </w:t>
      </w:r>
      <w:r w:rsidRPr="00085A73">
        <w:rPr>
          <w:rFonts w:ascii="Times New Roman" w:hAnsi="Times New Roman" w:cs="Times New Roman"/>
          <w:sz w:val="24"/>
          <w:szCs w:val="24"/>
        </w:rPr>
        <w:t>– приложение № 4 к настоящему положению)</w:t>
      </w:r>
    </w:p>
    <w:p w:rsidR="00191C39" w:rsidRPr="00085A73" w:rsidRDefault="00191C39" w:rsidP="00CF7A2E">
      <w:pPr>
        <w:pStyle w:val="ListParagraph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Дети, родители (законные представители) которых не предоставили необходимые для приема документы, остаются на учете детей, нуждающихся в предоставлении места в Бюджетном учреждении. Место в Бюджетное учреждение ребенку предоставляется при освобождении мест в соответствующей возрастной группе в течение года.</w:t>
      </w:r>
    </w:p>
    <w:p w:rsidR="00191C39" w:rsidRPr="00085A73" w:rsidRDefault="00191C39" w:rsidP="00CF7A2E">
      <w:pPr>
        <w:pStyle w:val="ListParagraph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 xml:space="preserve">После приема документов, </w:t>
      </w:r>
      <w:r>
        <w:rPr>
          <w:rFonts w:ascii="Times New Roman" w:hAnsi="Times New Roman" w:cs="Times New Roman"/>
          <w:sz w:val="24"/>
          <w:szCs w:val="24"/>
        </w:rPr>
        <w:t>образовательная организация</w:t>
      </w:r>
      <w:r w:rsidRPr="00085A73">
        <w:rPr>
          <w:rFonts w:ascii="Times New Roman" w:hAnsi="Times New Roman" w:cs="Times New Roman"/>
          <w:sz w:val="24"/>
          <w:szCs w:val="24"/>
        </w:rPr>
        <w:t xml:space="preserve"> заключает Договор об образовании по образовательным программам дошкольного образования (далее – Договор) с родителями (законными представителями) воспитанника. (Примерная</w:t>
      </w:r>
      <w:r>
        <w:rPr>
          <w:rFonts w:ascii="Times New Roman" w:hAnsi="Times New Roman" w:cs="Times New Roman"/>
          <w:sz w:val="24"/>
          <w:szCs w:val="24"/>
        </w:rPr>
        <w:t xml:space="preserve"> форма договора – размещается на официальном сайте Бюджетного учреждения</w:t>
      </w:r>
      <w:r w:rsidRPr="00085A73">
        <w:rPr>
          <w:rFonts w:ascii="Times New Roman" w:hAnsi="Times New Roman" w:cs="Times New Roman"/>
          <w:sz w:val="24"/>
          <w:szCs w:val="24"/>
        </w:rPr>
        <w:t>)</w:t>
      </w:r>
    </w:p>
    <w:p w:rsidR="00191C39" w:rsidRPr="00A56DD2" w:rsidRDefault="00191C39" w:rsidP="00F81CEA">
      <w:pPr>
        <w:pStyle w:val="ListParagraph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56DD2">
        <w:rPr>
          <w:rFonts w:ascii="Times New Roman" w:hAnsi="Times New Roman" w:cs="Times New Roman"/>
          <w:sz w:val="24"/>
          <w:szCs w:val="24"/>
        </w:rPr>
        <w:t xml:space="preserve">Руководитель образовательной организации издает распорядительный акт о зачислении ребенка в образовательную организацию (далее –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организации. Н</w:t>
      </w:r>
      <w:r w:rsidRPr="00A56DD2">
        <w:rPr>
          <w:rFonts w:ascii="Times New Roman" w:hAnsi="Times New Roman" w:cs="Times New Roman"/>
          <w:sz w:val="24"/>
          <w:szCs w:val="24"/>
        </w:rPr>
        <w:t xml:space="preserve">а официальном сайте в сети Интернет </w:t>
      </w:r>
      <w:r>
        <w:rPr>
          <w:rFonts w:ascii="Times New Roman" w:hAnsi="Times New Roman" w:cs="Times New Roman"/>
          <w:sz w:val="24"/>
          <w:szCs w:val="24"/>
        </w:rPr>
        <w:t xml:space="preserve">размещаются реквизиты распорядительного акта, наименование возрастной группы, число детей, зачисленных в указанную возрастную группу. </w:t>
      </w:r>
    </w:p>
    <w:p w:rsidR="00191C39" w:rsidRDefault="00191C39" w:rsidP="00DD2D79">
      <w:pPr>
        <w:pStyle w:val="ListParagraph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5A73">
        <w:rPr>
          <w:rFonts w:ascii="Times New Roman" w:hAnsi="Times New Roman" w:cs="Times New Roman"/>
          <w:sz w:val="24"/>
          <w:szCs w:val="24"/>
        </w:rPr>
        <w:t>После издания распорядительного акта ребенок сн</w:t>
      </w:r>
      <w:r>
        <w:rPr>
          <w:rFonts w:ascii="Times New Roman" w:hAnsi="Times New Roman" w:cs="Times New Roman"/>
          <w:sz w:val="24"/>
          <w:szCs w:val="24"/>
        </w:rPr>
        <w:t xml:space="preserve">имается с электронного реестра. </w:t>
      </w:r>
    </w:p>
    <w:p w:rsidR="00191C39" w:rsidRDefault="00191C39" w:rsidP="00DD2D79">
      <w:pPr>
        <w:pStyle w:val="ListParagraph"/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D2D79">
        <w:rPr>
          <w:rFonts w:ascii="Times New Roman" w:hAnsi="Times New Roman" w:cs="Times New Roman"/>
          <w:sz w:val="24"/>
          <w:szCs w:val="24"/>
        </w:rPr>
        <w:t xml:space="preserve">Прием иностранных граждан и лиц без гражданства в Бюджетное учреждение осуществляется на общих основаниях, при предъявлении указанных документов. </w:t>
      </w:r>
    </w:p>
    <w:p w:rsidR="00191C39" w:rsidRPr="002E6F40" w:rsidRDefault="00191C39" w:rsidP="002E6F40">
      <w:pPr>
        <w:numPr>
          <w:ilvl w:val="1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6C6A">
        <w:rPr>
          <w:rFonts w:ascii="Times New Roman" w:hAnsi="Times New Roman" w:cs="Times New Roman"/>
          <w:sz w:val="24"/>
          <w:szCs w:val="24"/>
        </w:rPr>
        <w:t xml:space="preserve">На каждого ребёнка, зачисленного в Бюджетное учреждение, заводится личное дело, в котором хранятся все сданные документы. </w:t>
      </w: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1E7BDF" w:rsidRDefault="00191C39" w:rsidP="001E7BDF">
      <w:pPr>
        <w:autoSpaceDE w:val="0"/>
        <w:autoSpaceDN w:val="0"/>
        <w:adjustRightInd w:val="0"/>
        <w:spacing w:after="0" w:line="360" w:lineRule="auto"/>
        <w:ind w:left="-1650"/>
        <w:jc w:val="both"/>
        <w:rPr>
          <w:rFonts w:ascii="Times New Roman" w:hAnsi="Times New Roman" w:cs="Times New Roman"/>
          <w:sz w:val="24"/>
          <w:szCs w:val="24"/>
        </w:rPr>
      </w:pPr>
      <w:r w:rsidRPr="001E7BDF">
        <w:rPr>
          <w:rFonts w:ascii="Times New Roman" w:hAnsi="Times New Roman" w:cs="Times New Roman"/>
          <w:sz w:val="24"/>
          <w:szCs w:val="24"/>
        </w:rPr>
        <w:pict>
          <v:shape id="_x0000_i1026" type="#_x0000_t75" style="width:612pt;height:842.25pt">
            <v:imagedata r:id="rId9" o:title=""/>
          </v:shape>
        </w:pict>
      </w: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C39" w:rsidRPr="00B457B2" w:rsidRDefault="00191C39" w:rsidP="002E6F4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91C39" w:rsidRPr="00B457B2" w:rsidSect="001E7BDF">
      <w:footerReference w:type="default" r:id="rId10"/>
      <w:pgSz w:w="11906" w:h="16838"/>
      <w:pgMar w:top="720" w:right="1236" w:bottom="72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C39" w:rsidRDefault="00191C39" w:rsidP="00662966">
      <w:pPr>
        <w:spacing w:after="0" w:line="240" w:lineRule="auto"/>
      </w:pPr>
      <w:r>
        <w:separator/>
      </w:r>
    </w:p>
  </w:endnote>
  <w:endnote w:type="continuationSeparator" w:id="1">
    <w:p w:rsidR="00191C39" w:rsidRDefault="00191C39" w:rsidP="0066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C39" w:rsidRDefault="00191C39">
    <w:pPr>
      <w:pStyle w:val="Footer"/>
      <w:jc w:val="right"/>
    </w:pPr>
    <w:fldSimple w:instr="PAGE   \* MERGEFORMAT">
      <w:r>
        <w:rPr>
          <w:noProof/>
        </w:rPr>
        <w:t>12</w:t>
      </w:r>
    </w:fldSimple>
  </w:p>
  <w:p w:rsidR="00191C39" w:rsidRDefault="00191C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C39" w:rsidRDefault="00191C39" w:rsidP="00662966">
      <w:pPr>
        <w:spacing w:after="0" w:line="240" w:lineRule="auto"/>
      </w:pPr>
      <w:r>
        <w:separator/>
      </w:r>
    </w:p>
  </w:footnote>
  <w:footnote w:type="continuationSeparator" w:id="1">
    <w:p w:rsidR="00191C39" w:rsidRDefault="00191C39" w:rsidP="006629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3484A8E"/>
    <w:multiLevelType w:val="hybridMultilevel"/>
    <w:tmpl w:val="A6CB728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9547A61"/>
    <w:multiLevelType w:val="hybridMultilevel"/>
    <w:tmpl w:val="BE58E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2934309"/>
    <w:multiLevelType w:val="multilevel"/>
    <w:tmpl w:val="7474F754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33C2383"/>
    <w:multiLevelType w:val="hybridMultilevel"/>
    <w:tmpl w:val="46DCFB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15354725"/>
    <w:multiLevelType w:val="multilevel"/>
    <w:tmpl w:val="B67E75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15E36967"/>
    <w:multiLevelType w:val="hybridMultilevel"/>
    <w:tmpl w:val="9F6C787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82" w:hanging="360"/>
      </w:pPr>
      <w:rPr>
        <w:rFonts w:ascii="Wingdings" w:hAnsi="Wingdings" w:cs="Wingdings" w:hint="default"/>
      </w:rPr>
    </w:lvl>
  </w:abstractNum>
  <w:abstractNum w:abstractNumId="6">
    <w:nsid w:val="26BC376D"/>
    <w:multiLevelType w:val="hybridMultilevel"/>
    <w:tmpl w:val="369A359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7">
    <w:nsid w:val="29E27DD7"/>
    <w:multiLevelType w:val="hybridMultilevel"/>
    <w:tmpl w:val="D88CF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1D03492"/>
    <w:multiLevelType w:val="hybridMultilevel"/>
    <w:tmpl w:val="CE9E0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31C6E99"/>
    <w:multiLevelType w:val="hybridMultilevel"/>
    <w:tmpl w:val="5CA24C7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BBB231B"/>
    <w:multiLevelType w:val="multilevel"/>
    <w:tmpl w:val="7BC83A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095658F"/>
    <w:multiLevelType w:val="hybridMultilevel"/>
    <w:tmpl w:val="DF04409E"/>
    <w:lvl w:ilvl="0" w:tplc="81F070A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3E15710"/>
    <w:multiLevelType w:val="hybridMultilevel"/>
    <w:tmpl w:val="717E7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58E1617"/>
    <w:multiLevelType w:val="hybridMultilevel"/>
    <w:tmpl w:val="638EB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0D25CC5"/>
    <w:multiLevelType w:val="hybridMultilevel"/>
    <w:tmpl w:val="8F006CA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5">
    <w:nsid w:val="55196C0A"/>
    <w:multiLevelType w:val="hybridMultilevel"/>
    <w:tmpl w:val="21787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8623E6"/>
    <w:multiLevelType w:val="multilevel"/>
    <w:tmpl w:val="B67E75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>
    <w:nsid w:val="6B1545D1"/>
    <w:multiLevelType w:val="multilevel"/>
    <w:tmpl w:val="7474F754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8">
    <w:nsid w:val="6CC933BA"/>
    <w:multiLevelType w:val="hybridMultilevel"/>
    <w:tmpl w:val="35FC73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9">
    <w:nsid w:val="7FFC38D5"/>
    <w:multiLevelType w:val="hybridMultilevel"/>
    <w:tmpl w:val="273470D0"/>
    <w:lvl w:ilvl="0" w:tplc="0419000F">
      <w:start w:val="1"/>
      <w:numFmt w:val="decimal"/>
      <w:lvlText w:val="%1."/>
      <w:lvlJc w:val="left"/>
      <w:pPr>
        <w:ind w:left="1724" w:hanging="360"/>
      </w:pPr>
    </w:lvl>
    <w:lvl w:ilvl="1" w:tplc="04190019">
      <w:start w:val="1"/>
      <w:numFmt w:val="lowerLetter"/>
      <w:lvlText w:val="%2."/>
      <w:lvlJc w:val="left"/>
      <w:pPr>
        <w:ind w:left="2444" w:hanging="360"/>
      </w:pPr>
    </w:lvl>
    <w:lvl w:ilvl="2" w:tplc="0419001B">
      <w:start w:val="1"/>
      <w:numFmt w:val="lowerRoman"/>
      <w:lvlText w:val="%3."/>
      <w:lvlJc w:val="right"/>
      <w:pPr>
        <w:ind w:left="3164" w:hanging="180"/>
      </w:pPr>
    </w:lvl>
    <w:lvl w:ilvl="3" w:tplc="0419000F">
      <w:start w:val="1"/>
      <w:numFmt w:val="decimal"/>
      <w:lvlText w:val="%4."/>
      <w:lvlJc w:val="left"/>
      <w:pPr>
        <w:ind w:left="3884" w:hanging="360"/>
      </w:pPr>
    </w:lvl>
    <w:lvl w:ilvl="4" w:tplc="04190019">
      <w:start w:val="1"/>
      <w:numFmt w:val="lowerLetter"/>
      <w:lvlText w:val="%5."/>
      <w:lvlJc w:val="left"/>
      <w:pPr>
        <w:ind w:left="4604" w:hanging="360"/>
      </w:pPr>
    </w:lvl>
    <w:lvl w:ilvl="5" w:tplc="0419001B">
      <w:start w:val="1"/>
      <w:numFmt w:val="lowerRoman"/>
      <w:lvlText w:val="%6."/>
      <w:lvlJc w:val="right"/>
      <w:pPr>
        <w:ind w:left="5324" w:hanging="180"/>
      </w:pPr>
    </w:lvl>
    <w:lvl w:ilvl="6" w:tplc="0419000F">
      <w:start w:val="1"/>
      <w:numFmt w:val="decimal"/>
      <w:lvlText w:val="%7."/>
      <w:lvlJc w:val="left"/>
      <w:pPr>
        <w:ind w:left="6044" w:hanging="360"/>
      </w:pPr>
    </w:lvl>
    <w:lvl w:ilvl="7" w:tplc="04190019">
      <w:start w:val="1"/>
      <w:numFmt w:val="lowerLetter"/>
      <w:lvlText w:val="%8."/>
      <w:lvlJc w:val="left"/>
      <w:pPr>
        <w:ind w:left="6764" w:hanging="360"/>
      </w:pPr>
    </w:lvl>
    <w:lvl w:ilvl="8" w:tplc="0419001B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17"/>
  </w:num>
  <w:num w:numId="2">
    <w:abstractNumId w:val="7"/>
  </w:num>
  <w:num w:numId="3">
    <w:abstractNumId w:val="8"/>
  </w:num>
  <w:num w:numId="4">
    <w:abstractNumId w:val="12"/>
  </w:num>
  <w:num w:numId="5">
    <w:abstractNumId w:val="1"/>
  </w:num>
  <w:num w:numId="6">
    <w:abstractNumId w:val="13"/>
  </w:num>
  <w:num w:numId="7">
    <w:abstractNumId w:val="9"/>
  </w:num>
  <w:num w:numId="8">
    <w:abstractNumId w:val="15"/>
  </w:num>
  <w:num w:numId="9">
    <w:abstractNumId w:val="18"/>
  </w:num>
  <w:num w:numId="10">
    <w:abstractNumId w:val="19"/>
  </w:num>
  <w:num w:numId="11">
    <w:abstractNumId w:val="3"/>
  </w:num>
  <w:num w:numId="12">
    <w:abstractNumId w:val="4"/>
  </w:num>
  <w:num w:numId="13">
    <w:abstractNumId w:val="14"/>
  </w:num>
  <w:num w:numId="14">
    <w:abstractNumId w:val="16"/>
  </w:num>
  <w:num w:numId="15">
    <w:abstractNumId w:val="5"/>
  </w:num>
  <w:num w:numId="16">
    <w:abstractNumId w:val="10"/>
  </w:num>
  <w:num w:numId="17">
    <w:abstractNumId w:val="2"/>
  </w:num>
  <w:num w:numId="18">
    <w:abstractNumId w:val="11"/>
  </w:num>
  <w:num w:numId="19">
    <w:abstractNumId w:val="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1672"/>
    <w:rsid w:val="0000222A"/>
    <w:rsid w:val="00013068"/>
    <w:rsid w:val="00036C98"/>
    <w:rsid w:val="00042F88"/>
    <w:rsid w:val="00045BB1"/>
    <w:rsid w:val="00051672"/>
    <w:rsid w:val="0005604E"/>
    <w:rsid w:val="000822EE"/>
    <w:rsid w:val="00085A73"/>
    <w:rsid w:val="000863DA"/>
    <w:rsid w:val="00094A72"/>
    <w:rsid w:val="000A20C9"/>
    <w:rsid w:val="000B78C7"/>
    <w:rsid w:val="000C47DF"/>
    <w:rsid w:val="000D0571"/>
    <w:rsid w:val="000E7A59"/>
    <w:rsid w:val="000E7E29"/>
    <w:rsid w:val="000F4A25"/>
    <w:rsid w:val="00101D4D"/>
    <w:rsid w:val="00107E0C"/>
    <w:rsid w:val="001129A4"/>
    <w:rsid w:val="0011577E"/>
    <w:rsid w:val="001447E8"/>
    <w:rsid w:val="00151CE6"/>
    <w:rsid w:val="00161DEC"/>
    <w:rsid w:val="00191C39"/>
    <w:rsid w:val="001945F1"/>
    <w:rsid w:val="001C1E32"/>
    <w:rsid w:val="001C4C38"/>
    <w:rsid w:val="001D36C5"/>
    <w:rsid w:val="001D49DA"/>
    <w:rsid w:val="001E095B"/>
    <w:rsid w:val="001E42A3"/>
    <w:rsid w:val="001E7BDF"/>
    <w:rsid w:val="00213D6E"/>
    <w:rsid w:val="002405A4"/>
    <w:rsid w:val="002429BE"/>
    <w:rsid w:val="002541D7"/>
    <w:rsid w:val="0028247C"/>
    <w:rsid w:val="002857A0"/>
    <w:rsid w:val="002B0033"/>
    <w:rsid w:val="002B1A6B"/>
    <w:rsid w:val="002B6552"/>
    <w:rsid w:val="002C0EB3"/>
    <w:rsid w:val="002C793D"/>
    <w:rsid w:val="002C7DDD"/>
    <w:rsid w:val="002E0113"/>
    <w:rsid w:val="002E5BDA"/>
    <w:rsid w:val="002E6F40"/>
    <w:rsid w:val="002F59A3"/>
    <w:rsid w:val="00305AF2"/>
    <w:rsid w:val="003236BB"/>
    <w:rsid w:val="00350DFA"/>
    <w:rsid w:val="00364EA9"/>
    <w:rsid w:val="00365836"/>
    <w:rsid w:val="00374EC7"/>
    <w:rsid w:val="00384D0B"/>
    <w:rsid w:val="003B5E96"/>
    <w:rsid w:val="003C2FED"/>
    <w:rsid w:val="003F0922"/>
    <w:rsid w:val="00420F29"/>
    <w:rsid w:val="00425598"/>
    <w:rsid w:val="00430FE5"/>
    <w:rsid w:val="004342B2"/>
    <w:rsid w:val="004356E2"/>
    <w:rsid w:val="00436BA7"/>
    <w:rsid w:val="0043793E"/>
    <w:rsid w:val="0044380C"/>
    <w:rsid w:val="00447477"/>
    <w:rsid w:val="00465523"/>
    <w:rsid w:val="0047666E"/>
    <w:rsid w:val="00492414"/>
    <w:rsid w:val="004A40CF"/>
    <w:rsid w:val="004A4BF6"/>
    <w:rsid w:val="004A52E6"/>
    <w:rsid w:val="004B2014"/>
    <w:rsid w:val="004C17D4"/>
    <w:rsid w:val="004D5A0B"/>
    <w:rsid w:val="004E5A99"/>
    <w:rsid w:val="0053021C"/>
    <w:rsid w:val="00557E46"/>
    <w:rsid w:val="00586091"/>
    <w:rsid w:val="005C7481"/>
    <w:rsid w:val="005D5F71"/>
    <w:rsid w:val="005F0886"/>
    <w:rsid w:val="005F1F89"/>
    <w:rsid w:val="005F7CCE"/>
    <w:rsid w:val="00600841"/>
    <w:rsid w:val="00606002"/>
    <w:rsid w:val="00610736"/>
    <w:rsid w:val="006141B0"/>
    <w:rsid w:val="006300CA"/>
    <w:rsid w:val="0066284A"/>
    <w:rsid w:val="00662966"/>
    <w:rsid w:val="00674B2E"/>
    <w:rsid w:val="00680293"/>
    <w:rsid w:val="006945F0"/>
    <w:rsid w:val="006D0254"/>
    <w:rsid w:val="006D1CE0"/>
    <w:rsid w:val="006E6CB8"/>
    <w:rsid w:val="006F1517"/>
    <w:rsid w:val="006F2CA5"/>
    <w:rsid w:val="006F7747"/>
    <w:rsid w:val="00702460"/>
    <w:rsid w:val="00735CAF"/>
    <w:rsid w:val="00744788"/>
    <w:rsid w:val="007541AE"/>
    <w:rsid w:val="00767E01"/>
    <w:rsid w:val="00773CDF"/>
    <w:rsid w:val="00796DC3"/>
    <w:rsid w:val="007B5CD1"/>
    <w:rsid w:val="007E37F2"/>
    <w:rsid w:val="007E382D"/>
    <w:rsid w:val="007E66FD"/>
    <w:rsid w:val="007F3A31"/>
    <w:rsid w:val="00811284"/>
    <w:rsid w:val="0081401A"/>
    <w:rsid w:val="00817447"/>
    <w:rsid w:val="00821132"/>
    <w:rsid w:val="008370D9"/>
    <w:rsid w:val="00845936"/>
    <w:rsid w:val="00847A43"/>
    <w:rsid w:val="00851D53"/>
    <w:rsid w:val="00884A60"/>
    <w:rsid w:val="008B424C"/>
    <w:rsid w:val="008F31DD"/>
    <w:rsid w:val="00914011"/>
    <w:rsid w:val="009169F5"/>
    <w:rsid w:val="00975274"/>
    <w:rsid w:val="00993AA1"/>
    <w:rsid w:val="00996027"/>
    <w:rsid w:val="009B2255"/>
    <w:rsid w:val="009B4B45"/>
    <w:rsid w:val="009C0A57"/>
    <w:rsid w:val="009E2CC4"/>
    <w:rsid w:val="009E6C6A"/>
    <w:rsid w:val="00A02B86"/>
    <w:rsid w:val="00A12B71"/>
    <w:rsid w:val="00A43879"/>
    <w:rsid w:val="00A56DD2"/>
    <w:rsid w:val="00A62291"/>
    <w:rsid w:val="00A636CF"/>
    <w:rsid w:val="00A675D0"/>
    <w:rsid w:val="00A846A1"/>
    <w:rsid w:val="00A86F2A"/>
    <w:rsid w:val="00AA2139"/>
    <w:rsid w:val="00AD1DCC"/>
    <w:rsid w:val="00AE1E62"/>
    <w:rsid w:val="00AE2D75"/>
    <w:rsid w:val="00B166A9"/>
    <w:rsid w:val="00B457B2"/>
    <w:rsid w:val="00B46352"/>
    <w:rsid w:val="00B57A5C"/>
    <w:rsid w:val="00B707BC"/>
    <w:rsid w:val="00B82425"/>
    <w:rsid w:val="00B85666"/>
    <w:rsid w:val="00BB45F6"/>
    <w:rsid w:val="00BD134D"/>
    <w:rsid w:val="00BD5514"/>
    <w:rsid w:val="00BE45F7"/>
    <w:rsid w:val="00C04911"/>
    <w:rsid w:val="00C12AA9"/>
    <w:rsid w:val="00C13A38"/>
    <w:rsid w:val="00C23C16"/>
    <w:rsid w:val="00C5375D"/>
    <w:rsid w:val="00C65A10"/>
    <w:rsid w:val="00C72D62"/>
    <w:rsid w:val="00C750A7"/>
    <w:rsid w:val="00C87290"/>
    <w:rsid w:val="00C9359D"/>
    <w:rsid w:val="00CB525D"/>
    <w:rsid w:val="00CB7EFE"/>
    <w:rsid w:val="00CC0E57"/>
    <w:rsid w:val="00CC6037"/>
    <w:rsid w:val="00CD2A4C"/>
    <w:rsid w:val="00CF2A4D"/>
    <w:rsid w:val="00CF2DE3"/>
    <w:rsid w:val="00CF52C0"/>
    <w:rsid w:val="00CF7A2E"/>
    <w:rsid w:val="00D0137E"/>
    <w:rsid w:val="00D06451"/>
    <w:rsid w:val="00D15EC3"/>
    <w:rsid w:val="00D40E55"/>
    <w:rsid w:val="00D56E1F"/>
    <w:rsid w:val="00D9129B"/>
    <w:rsid w:val="00D9562A"/>
    <w:rsid w:val="00D9707C"/>
    <w:rsid w:val="00DC2437"/>
    <w:rsid w:val="00DC51BA"/>
    <w:rsid w:val="00DC5BE2"/>
    <w:rsid w:val="00DD2D79"/>
    <w:rsid w:val="00DE439A"/>
    <w:rsid w:val="00DF48C3"/>
    <w:rsid w:val="00E021EA"/>
    <w:rsid w:val="00E17D92"/>
    <w:rsid w:val="00E20A7D"/>
    <w:rsid w:val="00E21F56"/>
    <w:rsid w:val="00E62A63"/>
    <w:rsid w:val="00E74747"/>
    <w:rsid w:val="00ED2FEB"/>
    <w:rsid w:val="00ED76B2"/>
    <w:rsid w:val="00F017ED"/>
    <w:rsid w:val="00F12685"/>
    <w:rsid w:val="00F15A2A"/>
    <w:rsid w:val="00F354B0"/>
    <w:rsid w:val="00F365F5"/>
    <w:rsid w:val="00F37F77"/>
    <w:rsid w:val="00F42FD9"/>
    <w:rsid w:val="00F73D00"/>
    <w:rsid w:val="00F749B0"/>
    <w:rsid w:val="00F81CEA"/>
    <w:rsid w:val="00FA2313"/>
    <w:rsid w:val="00FA3CA8"/>
    <w:rsid w:val="00FC5BD5"/>
    <w:rsid w:val="00FC6977"/>
    <w:rsid w:val="00FD5DCE"/>
    <w:rsid w:val="00FE3D83"/>
    <w:rsid w:val="00FE675B"/>
    <w:rsid w:val="00FF0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D7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42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2F8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00222A"/>
    <w:pPr>
      <w:ind w:left="720"/>
    </w:pPr>
  </w:style>
  <w:style w:type="paragraph" w:customStyle="1" w:styleId="ConsPlusNormal">
    <w:name w:val="ConsPlusNormal"/>
    <w:link w:val="ConsPlusNormal0"/>
    <w:uiPriority w:val="99"/>
    <w:rsid w:val="00A636C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Hyperlink">
    <w:name w:val="Hyperlink"/>
    <w:basedOn w:val="DefaultParagraphFont"/>
    <w:uiPriority w:val="99"/>
    <w:rsid w:val="00425598"/>
    <w:rPr>
      <w:color w:val="0000FF"/>
      <w:u w:val="single"/>
    </w:rPr>
  </w:style>
  <w:style w:type="character" w:customStyle="1" w:styleId="ConsPlusNormal0">
    <w:name w:val="ConsPlusNormal Знак"/>
    <w:link w:val="ConsPlusNormal"/>
    <w:uiPriority w:val="99"/>
    <w:locked/>
    <w:rsid w:val="00CF2DE3"/>
    <w:rPr>
      <w:rFonts w:ascii="Arial" w:hAnsi="Arial" w:cs="Arial"/>
      <w:sz w:val="22"/>
      <w:szCs w:val="22"/>
      <w:lang w:eastAsia="ru-RU"/>
    </w:rPr>
  </w:style>
  <w:style w:type="paragraph" w:customStyle="1" w:styleId="1">
    <w:name w:val="Абзац списка1"/>
    <w:basedOn w:val="Normal"/>
    <w:uiPriority w:val="99"/>
    <w:rsid w:val="001D36C5"/>
    <w:pPr>
      <w:ind w:left="720"/>
    </w:pPr>
  </w:style>
  <w:style w:type="paragraph" w:styleId="Header">
    <w:name w:val="header"/>
    <w:basedOn w:val="Normal"/>
    <w:link w:val="HeaderChar"/>
    <w:uiPriority w:val="99"/>
    <w:rsid w:val="00662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62966"/>
  </w:style>
  <w:style w:type="paragraph" w:styleId="Footer">
    <w:name w:val="footer"/>
    <w:basedOn w:val="Normal"/>
    <w:link w:val="FooterChar"/>
    <w:uiPriority w:val="99"/>
    <w:rsid w:val="006629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62966"/>
  </w:style>
  <w:style w:type="paragraph" w:styleId="BodyText">
    <w:name w:val="Body Text"/>
    <w:basedOn w:val="Normal"/>
    <w:link w:val="BodyTextChar"/>
    <w:uiPriority w:val="99"/>
    <w:rsid w:val="000F4A2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F4A25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70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asurso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842</TotalTime>
  <Pages>13</Pages>
  <Words>3056</Words>
  <Characters>17425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1</cp:lastModifiedBy>
  <cp:revision>90</cp:revision>
  <cp:lastPrinted>2019-04-15T07:07:00Z</cp:lastPrinted>
  <dcterms:created xsi:type="dcterms:W3CDTF">2016-08-25T09:26:00Z</dcterms:created>
  <dcterms:modified xsi:type="dcterms:W3CDTF">2019-04-15T09:15:00Z</dcterms:modified>
</cp:coreProperties>
</file>